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5BD" w:rsidRDefault="002735BD" w:rsidP="002735BD">
      <w:pPr>
        <w:autoSpaceDE w:val="0"/>
        <w:autoSpaceDN w:val="0"/>
        <w:adjustRightInd w:val="0"/>
        <w:spacing w:before="200" w:after="0"/>
        <w:rPr>
          <w:rFonts w:ascii="Calibri" w:hAnsi="Calibri" w:cs="Calibri"/>
          <w:lang w:val="en-US"/>
        </w:rPr>
      </w:pPr>
    </w:p>
    <w:p w:rsidR="002735BD" w:rsidRDefault="002735BD" w:rsidP="002735BD">
      <w:pPr>
        <w:autoSpaceDE w:val="0"/>
        <w:autoSpaceDN w:val="0"/>
        <w:adjustRightInd w:val="0"/>
        <w:spacing w:after="0" w:line="360" w:lineRule="auto"/>
        <w:ind w:left="220" w:firstLine="1100"/>
        <w:jc w:val="both"/>
        <w:rPr>
          <w:rFonts w:ascii="Times New Roman" w:hAnsi="Times New Roman" w:cs="Times New Roman"/>
          <w:b/>
          <w:bCs/>
          <w:color w:val="00000A"/>
          <w:sz w:val="28"/>
          <w:szCs w:val="28"/>
          <w:highlight w:val="white"/>
        </w:rPr>
      </w:pPr>
      <w:r>
        <w:rPr>
          <w:rFonts w:ascii="Times New Roman" w:hAnsi="Times New Roman" w:cs="Times New Roman"/>
          <w:b/>
          <w:bCs/>
          <w:color w:val="00000A"/>
          <w:sz w:val="28"/>
          <w:szCs w:val="28"/>
          <w:highlight w:val="white"/>
        </w:rPr>
        <w:t>Пояснительная записка</w:t>
      </w:r>
    </w:p>
    <w:p w:rsidR="002735BD" w:rsidRDefault="002735BD" w:rsidP="002735BD">
      <w:pPr>
        <w:autoSpaceDE w:val="0"/>
        <w:autoSpaceDN w:val="0"/>
        <w:adjustRightInd w:val="0"/>
        <w:spacing w:line="360" w:lineRule="auto"/>
        <w:ind w:firstLine="360"/>
        <w:jc w:val="both"/>
        <w:rPr>
          <w:rFonts w:ascii="Times New Roman" w:hAnsi="Times New Roman" w:cs="Times New Roman"/>
          <w:color w:val="000000"/>
          <w:sz w:val="28"/>
          <w:szCs w:val="28"/>
          <w:highlight w:val="white"/>
          <w:u w:val="single"/>
        </w:rPr>
      </w:pPr>
      <w:r>
        <w:rPr>
          <w:rFonts w:ascii="Times New Roman" w:hAnsi="Times New Roman" w:cs="Times New Roman"/>
          <w:sz w:val="28"/>
          <w:szCs w:val="28"/>
          <w:highlight w:val="white"/>
        </w:rPr>
        <w:t xml:space="preserve">Рабочая программа элективного курса </w:t>
      </w:r>
      <w:r w:rsidRPr="002735BD">
        <w:rPr>
          <w:rFonts w:ascii="Times New Roman" w:hAnsi="Times New Roman" w:cs="Times New Roman"/>
          <w:sz w:val="28"/>
          <w:szCs w:val="28"/>
          <w:highlight w:val="white"/>
        </w:rPr>
        <w:t>«</w:t>
      </w:r>
      <w:r>
        <w:rPr>
          <w:rFonts w:ascii="Times New Roman" w:hAnsi="Times New Roman" w:cs="Times New Roman"/>
          <w:sz w:val="28"/>
          <w:szCs w:val="28"/>
          <w:highlight w:val="white"/>
        </w:rPr>
        <w:t>Методы решения физических задач</w:t>
      </w:r>
      <w:r w:rsidRPr="002735BD">
        <w:rPr>
          <w:rFonts w:ascii="Times New Roman" w:hAnsi="Times New Roman" w:cs="Times New Roman"/>
          <w:sz w:val="28"/>
          <w:szCs w:val="28"/>
          <w:highlight w:val="white"/>
        </w:rPr>
        <w:t>»</w:t>
      </w:r>
      <w:r w:rsidRPr="002735BD">
        <w:rPr>
          <w:rFonts w:ascii="Calibri" w:hAnsi="Calibri" w:cs="Calibri"/>
          <w:sz w:val="24"/>
          <w:szCs w:val="24"/>
          <w:highlight w:val="white"/>
        </w:rPr>
        <w:t xml:space="preserve"> </w:t>
      </w:r>
      <w:r w:rsidRPr="002735BD">
        <w:rPr>
          <w:rFonts w:ascii="Times New Roman" w:hAnsi="Times New Roman" w:cs="Times New Roman"/>
          <w:color w:val="000000"/>
          <w:sz w:val="28"/>
          <w:szCs w:val="28"/>
          <w:highlight w:val="white"/>
          <w:u w:val="single"/>
        </w:rPr>
        <w:t xml:space="preserve"> </w:t>
      </w:r>
      <w:r>
        <w:rPr>
          <w:rFonts w:ascii="Times New Roman" w:hAnsi="Times New Roman" w:cs="Times New Roman"/>
          <w:color w:val="000000"/>
          <w:sz w:val="28"/>
          <w:szCs w:val="28"/>
          <w:highlight w:val="white"/>
          <w:u w:val="single"/>
        </w:rPr>
        <w:t>составлена на основе</w:t>
      </w:r>
    </w:p>
    <w:p w:rsidR="002735BD" w:rsidRDefault="002735BD" w:rsidP="002735BD">
      <w:pPr>
        <w:numPr>
          <w:ilvl w:val="0"/>
          <w:numId w:val="1"/>
        </w:numPr>
        <w:autoSpaceDE w:val="0"/>
        <w:autoSpaceDN w:val="0"/>
        <w:adjustRightInd w:val="0"/>
        <w:spacing w:after="0" w:line="360" w:lineRule="auto"/>
        <w:ind w:left="720" w:hanging="360"/>
        <w:jc w:val="both"/>
        <w:rPr>
          <w:rFonts w:ascii="Times New Roman" w:hAnsi="Times New Roman" w:cs="Times New Roman"/>
          <w:color w:val="000000"/>
          <w:sz w:val="28"/>
          <w:szCs w:val="28"/>
          <w:highlight w:val="white"/>
        </w:rPr>
      </w:pPr>
      <w:r w:rsidRPr="002735BD">
        <w:rPr>
          <w:rFonts w:ascii="Times New Roman" w:hAnsi="Times New Roman" w:cs="Times New Roman"/>
          <w:color w:val="000000"/>
          <w:sz w:val="28"/>
          <w:szCs w:val="28"/>
          <w:highlight w:val="white"/>
        </w:rPr>
        <w:t>«</w:t>
      </w:r>
      <w:r>
        <w:rPr>
          <w:rFonts w:ascii="Times New Roman" w:hAnsi="Times New Roman" w:cs="Times New Roman"/>
          <w:color w:val="000000"/>
          <w:sz w:val="28"/>
          <w:szCs w:val="28"/>
          <w:highlight w:val="white"/>
        </w:rPr>
        <w:t>Программы элективных курсов. Физика. 9-11 классы. Профильное обучение</w:t>
      </w:r>
      <w:r w:rsidRPr="002735BD">
        <w:rPr>
          <w:rFonts w:ascii="Times New Roman" w:hAnsi="Times New Roman" w:cs="Times New Roman"/>
          <w:color w:val="000000"/>
          <w:sz w:val="28"/>
          <w:szCs w:val="28"/>
          <w:highlight w:val="white"/>
        </w:rPr>
        <w:t xml:space="preserve">», </w:t>
      </w:r>
      <w:r>
        <w:rPr>
          <w:rFonts w:ascii="Times New Roman" w:hAnsi="Times New Roman" w:cs="Times New Roman"/>
          <w:color w:val="000000"/>
          <w:sz w:val="28"/>
          <w:szCs w:val="28"/>
          <w:highlight w:val="white"/>
        </w:rPr>
        <w:t xml:space="preserve">составитель: В.А. </w:t>
      </w:r>
      <w:hyperlink r:id="rId5" w:history="1">
        <w:r>
          <w:rPr>
            <w:rFonts w:ascii="Times New Roman" w:hAnsi="Times New Roman" w:cs="Times New Roman"/>
            <w:color w:val="0000FF"/>
            <w:sz w:val="28"/>
            <w:szCs w:val="28"/>
            <w:highlight w:val="white"/>
            <w:u w:val="single"/>
          </w:rPr>
          <w:t>Коровин</w:t>
        </w:r>
      </w:hyperlink>
      <w:r>
        <w:rPr>
          <w:rFonts w:ascii="Times New Roman" w:hAnsi="Times New Roman" w:cs="Times New Roman"/>
          <w:color w:val="000000"/>
          <w:sz w:val="28"/>
          <w:szCs w:val="28"/>
          <w:highlight w:val="white"/>
          <w:lang w:val="en-US"/>
        </w:rPr>
        <w:t>, - «</w:t>
      </w:r>
      <w:r>
        <w:rPr>
          <w:rFonts w:ascii="Times New Roman" w:hAnsi="Times New Roman" w:cs="Times New Roman"/>
          <w:color w:val="000000"/>
          <w:sz w:val="28"/>
          <w:szCs w:val="28"/>
          <w:highlight w:val="white"/>
        </w:rPr>
        <w:t>Дрофа</w:t>
      </w:r>
      <w:r>
        <w:rPr>
          <w:rFonts w:ascii="Times New Roman" w:hAnsi="Times New Roman" w:cs="Times New Roman"/>
          <w:color w:val="000000"/>
          <w:sz w:val="28"/>
          <w:szCs w:val="28"/>
          <w:highlight w:val="white"/>
          <w:lang w:val="en-US"/>
        </w:rPr>
        <w:t xml:space="preserve">», 2007 </w:t>
      </w:r>
      <w:r>
        <w:rPr>
          <w:rFonts w:ascii="Times New Roman" w:hAnsi="Times New Roman" w:cs="Times New Roman"/>
          <w:color w:val="000000"/>
          <w:sz w:val="28"/>
          <w:szCs w:val="28"/>
          <w:highlight w:val="white"/>
        </w:rPr>
        <w:t>г.</w:t>
      </w:r>
    </w:p>
    <w:p w:rsidR="002735BD" w:rsidRDefault="002735BD" w:rsidP="002735BD">
      <w:pPr>
        <w:numPr>
          <w:ilvl w:val="0"/>
          <w:numId w:val="1"/>
        </w:numPr>
        <w:autoSpaceDE w:val="0"/>
        <w:autoSpaceDN w:val="0"/>
        <w:adjustRightInd w:val="0"/>
        <w:spacing w:after="0" w:line="360" w:lineRule="auto"/>
        <w:ind w:left="720" w:hanging="36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авторской программы </w:t>
      </w:r>
      <w:r w:rsidRPr="002735BD">
        <w:rPr>
          <w:rFonts w:ascii="Times New Roman" w:hAnsi="Times New Roman" w:cs="Times New Roman"/>
          <w:color w:val="000000"/>
          <w:sz w:val="28"/>
          <w:szCs w:val="28"/>
          <w:highlight w:val="white"/>
        </w:rPr>
        <w:t>«</w:t>
      </w:r>
      <w:r>
        <w:rPr>
          <w:rFonts w:ascii="Times New Roman" w:hAnsi="Times New Roman" w:cs="Times New Roman"/>
          <w:color w:val="000000"/>
          <w:sz w:val="28"/>
          <w:szCs w:val="28"/>
          <w:highlight w:val="white"/>
        </w:rPr>
        <w:t>Методы решения физических задач</w:t>
      </w:r>
      <w:r w:rsidRPr="002735BD">
        <w:rPr>
          <w:rFonts w:ascii="Times New Roman" w:hAnsi="Times New Roman" w:cs="Times New Roman"/>
          <w:color w:val="000000"/>
          <w:sz w:val="28"/>
          <w:szCs w:val="28"/>
          <w:highlight w:val="white"/>
        </w:rPr>
        <w:t xml:space="preserve">»: </w:t>
      </w:r>
      <w:r>
        <w:rPr>
          <w:rFonts w:ascii="Times New Roman" w:hAnsi="Times New Roman" w:cs="Times New Roman"/>
          <w:color w:val="000000"/>
          <w:sz w:val="28"/>
          <w:szCs w:val="28"/>
          <w:highlight w:val="white"/>
        </w:rPr>
        <w:t xml:space="preserve">В.А. Орлов, Ю.А. </w:t>
      </w:r>
      <w:proofErr w:type="spellStart"/>
      <w:r>
        <w:rPr>
          <w:rFonts w:ascii="Times New Roman" w:hAnsi="Times New Roman" w:cs="Times New Roman"/>
          <w:color w:val="000000"/>
          <w:sz w:val="28"/>
          <w:szCs w:val="28"/>
          <w:highlight w:val="white"/>
        </w:rPr>
        <w:t>Сауров</w:t>
      </w:r>
      <w:proofErr w:type="spellEnd"/>
      <w:r>
        <w:rPr>
          <w:rFonts w:ascii="Times New Roman" w:hAnsi="Times New Roman" w:cs="Times New Roman"/>
          <w:color w:val="000000"/>
          <w:sz w:val="28"/>
          <w:szCs w:val="28"/>
          <w:highlight w:val="white"/>
        </w:rPr>
        <w:t>, - М.: Дрофа, 2005 г.</w:t>
      </w:r>
    </w:p>
    <w:p w:rsidR="002735BD" w:rsidRDefault="002735BD" w:rsidP="002735BD">
      <w:pPr>
        <w:autoSpaceDE w:val="0"/>
        <w:autoSpaceDN w:val="0"/>
        <w:adjustRightInd w:val="0"/>
        <w:spacing w:after="0" w:line="360" w:lineRule="auto"/>
        <w:jc w:val="both"/>
        <w:rPr>
          <w:rFonts w:ascii="Times New Roman" w:hAnsi="Times New Roman" w:cs="Times New Roman"/>
          <w:b/>
          <w:bCs/>
          <w:color w:val="000000"/>
          <w:sz w:val="28"/>
          <w:szCs w:val="28"/>
          <w:highlight w:val="white"/>
        </w:rPr>
      </w:pPr>
      <w:r>
        <w:rPr>
          <w:rFonts w:ascii="Times New Roman" w:hAnsi="Times New Roman" w:cs="Times New Roman"/>
          <w:b/>
          <w:bCs/>
          <w:color w:val="000000"/>
          <w:sz w:val="28"/>
          <w:szCs w:val="28"/>
          <w:highlight w:val="white"/>
        </w:rPr>
        <w:t>Нормативно-правовая база:</w:t>
      </w:r>
    </w:p>
    <w:p w:rsidR="002735BD" w:rsidRDefault="002735BD" w:rsidP="002735BD">
      <w:pPr>
        <w:numPr>
          <w:ilvl w:val="0"/>
          <w:numId w:val="1"/>
        </w:numPr>
        <w:autoSpaceDE w:val="0"/>
        <w:autoSpaceDN w:val="0"/>
        <w:adjustRightInd w:val="0"/>
        <w:spacing w:after="0" w:line="360" w:lineRule="auto"/>
        <w:ind w:left="720" w:hanging="36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Закон </w:t>
      </w:r>
      <w:r w:rsidRPr="002735BD">
        <w:rPr>
          <w:rFonts w:ascii="Times New Roman" w:hAnsi="Times New Roman" w:cs="Times New Roman"/>
          <w:color w:val="000000"/>
          <w:sz w:val="28"/>
          <w:szCs w:val="28"/>
          <w:highlight w:val="white"/>
        </w:rPr>
        <w:t>«</w:t>
      </w:r>
      <w:r>
        <w:rPr>
          <w:rFonts w:ascii="Times New Roman" w:hAnsi="Times New Roman" w:cs="Times New Roman"/>
          <w:color w:val="000000"/>
          <w:sz w:val="28"/>
          <w:szCs w:val="28"/>
          <w:highlight w:val="white"/>
        </w:rPr>
        <w:t>Об образовании в Российской Федерации</w:t>
      </w:r>
      <w:r w:rsidRPr="002735BD">
        <w:rPr>
          <w:rFonts w:ascii="Times New Roman" w:hAnsi="Times New Roman" w:cs="Times New Roman"/>
          <w:color w:val="000000"/>
          <w:sz w:val="28"/>
          <w:szCs w:val="28"/>
          <w:highlight w:val="white"/>
        </w:rPr>
        <w:t>» (</w:t>
      </w:r>
      <w:r w:rsidRPr="002735BD">
        <w:rPr>
          <w:rFonts w:ascii="Segoe UI Symbol" w:hAnsi="Segoe UI Symbol" w:cs="Segoe UI Symbol"/>
          <w:color w:val="000000"/>
          <w:sz w:val="28"/>
          <w:szCs w:val="28"/>
          <w:highlight w:val="white"/>
        </w:rPr>
        <w:t>№</w:t>
      </w:r>
      <w:r w:rsidRPr="002735BD">
        <w:rPr>
          <w:rFonts w:ascii="Times New Roman" w:hAnsi="Times New Roman" w:cs="Times New Roman"/>
          <w:color w:val="000000"/>
          <w:sz w:val="28"/>
          <w:szCs w:val="28"/>
          <w:highlight w:val="white"/>
        </w:rPr>
        <w:t xml:space="preserve"> 273-</w:t>
      </w:r>
      <w:r>
        <w:rPr>
          <w:rFonts w:ascii="Times New Roman" w:hAnsi="Times New Roman" w:cs="Times New Roman"/>
          <w:color w:val="000000"/>
          <w:sz w:val="28"/>
          <w:szCs w:val="28"/>
          <w:highlight w:val="white"/>
        </w:rPr>
        <w:t>ФЗ от 29.12.2012г., ст. 12,13),</w:t>
      </w:r>
    </w:p>
    <w:p w:rsidR="002735BD" w:rsidRDefault="002735BD" w:rsidP="002735BD">
      <w:pPr>
        <w:numPr>
          <w:ilvl w:val="0"/>
          <w:numId w:val="1"/>
        </w:numPr>
        <w:autoSpaceDE w:val="0"/>
        <w:autoSpaceDN w:val="0"/>
        <w:adjustRightInd w:val="0"/>
        <w:spacing w:after="0" w:line="360" w:lineRule="auto"/>
        <w:ind w:left="720" w:hanging="36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Приказ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2735BD" w:rsidRPr="002735BD" w:rsidRDefault="002735BD" w:rsidP="002735BD">
      <w:pPr>
        <w:numPr>
          <w:ilvl w:val="0"/>
          <w:numId w:val="1"/>
        </w:numPr>
        <w:autoSpaceDE w:val="0"/>
        <w:autoSpaceDN w:val="0"/>
        <w:adjustRightInd w:val="0"/>
        <w:spacing w:after="0" w:line="360" w:lineRule="auto"/>
        <w:ind w:left="720" w:hanging="360"/>
        <w:jc w:val="both"/>
        <w:rPr>
          <w:rFonts w:ascii="Times New Roman" w:hAnsi="Times New Roman" w:cs="Times New Roman"/>
          <w:color w:val="000000"/>
          <w:sz w:val="28"/>
          <w:szCs w:val="28"/>
          <w:highlight w:val="white"/>
        </w:rPr>
      </w:pPr>
      <w:r w:rsidRPr="002735BD">
        <w:rPr>
          <w:rFonts w:ascii="Times New Roman" w:hAnsi="Times New Roman" w:cs="Times New Roman"/>
          <w:color w:val="000000"/>
          <w:sz w:val="28"/>
          <w:szCs w:val="28"/>
          <w:highlight w:val="white"/>
        </w:rPr>
        <w:t xml:space="preserve"> </w:t>
      </w:r>
      <w:r>
        <w:rPr>
          <w:rFonts w:ascii="Times New Roman" w:hAnsi="Times New Roman" w:cs="Times New Roman"/>
          <w:color w:val="000000"/>
          <w:sz w:val="28"/>
          <w:szCs w:val="28"/>
          <w:highlight w:val="white"/>
        </w:rPr>
        <w:t xml:space="preserve">Приказ Министерства образования и науки Российской Федерации от 30 августа 2013 г. </w:t>
      </w:r>
      <w:r>
        <w:rPr>
          <w:rFonts w:ascii="Segoe UI Symbol" w:hAnsi="Segoe UI Symbol" w:cs="Segoe UI Symbol"/>
          <w:color w:val="000000"/>
          <w:sz w:val="28"/>
          <w:szCs w:val="28"/>
          <w:highlight w:val="white"/>
        </w:rPr>
        <w:t>№</w:t>
      </w:r>
      <w:r w:rsidRPr="002735BD">
        <w:rPr>
          <w:rFonts w:ascii="Times New Roman" w:hAnsi="Times New Roman" w:cs="Times New Roman"/>
          <w:color w:val="000000"/>
          <w:sz w:val="28"/>
          <w:szCs w:val="28"/>
          <w:highlight w:val="white"/>
        </w:rPr>
        <w:t xml:space="preserve"> 1015 «</w:t>
      </w:r>
      <w:r>
        <w:rPr>
          <w:rFonts w:ascii="Times New Roman" w:hAnsi="Times New Roman" w:cs="Times New Roman"/>
          <w:color w:val="000000"/>
          <w:sz w:val="28"/>
          <w:szCs w:val="28"/>
          <w:highlight w:val="white"/>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Pr="002735BD">
        <w:rPr>
          <w:rFonts w:ascii="Times New Roman" w:hAnsi="Times New Roman" w:cs="Times New Roman"/>
          <w:color w:val="000000"/>
          <w:sz w:val="28"/>
          <w:szCs w:val="28"/>
          <w:highlight w:val="white"/>
        </w:rPr>
        <w:t>»,</w:t>
      </w:r>
    </w:p>
    <w:p w:rsidR="002735BD" w:rsidRPr="002735BD" w:rsidRDefault="002735BD" w:rsidP="002735BD">
      <w:pPr>
        <w:numPr>
          <w:ilvl w:val="0"/>
          <w:numId w:val="1"/>
        </w:numPr>
        <w:autoSpaceDE w:val="0"/>
        <w:autoSpaceDN w:val="0"/>
        <w:adjustRightInd w:val="0"/>
        <w:spacing w:after="0" w:line="360" w:lineRule="auto"/>
        <w:ind w:left="720" w:hanging="360"/>
        <w:jc w:val="both"/>
        <w:rPr>
          <w:rFonts w:ascii="Times New Roman" w:hAnsi="Times New Roman" w:cs="Times New Roman"/>
          <w:color w:val="000000"/>
          <w:sz w:val="28"/>
          <w:szCs w:val="28"/>
          <w:highlight w:val="white"/>
        </w:rPr>
      </w:pPr>
      <w:r w:rsidRPr="002735BD">
        <w:rPr>
          <w:rFonts w:ascii="Times New Roman" w:hAnsi="Times New Roman" w:cs="Times New Roman"/>
          <w:color w:val="000000"/>
          <w:sz w:val="28"/>
          <w:szCs w:val="28"/>
          <w:highlight w:val="white"/>
        </w:rPr>
        <w:t xml:space="preserve"> </w:t>
      </w:r>
      <w:r>
        <w:rPr>
          <w:rFonts w:ascii="Times New Roman" w:hAnsi="Times New Roman" w:cs="Times New Roman"/>
          <w:color w:val="000000"/>
          <w:sz w:val="28"/>
          <w:szCs w:val="28"/>
          <w:highlight w:val="white"/>
        </w:rPr>
        <w:t xml:space="preserve">Приказ </w:t>
      </w:r>
      <w:proofErr w:type="spellStart"/>
      <w:r>
        <w:rPr>
          <w:rFonts w:ascii="Times New Roman" w:hAnsi="Times New Roman" w:cs="Times New Roman"/>
          <w:color w:val="000000"/>
          <w:sz w:val="28"/>
          <w:szCs w:val="28"/>
          <w:highlight w:val="white"/>
        </w:rPr>
        <w:t>Минобрнауки</w:t>
      </w:r>
      <w:proofErr w:type="spellEnd"/>
      <w:r>
        <w:rPr>
          <w:rFonts w:ascii="Times New Roman" w:hAnsi="Times New Roman" w:cs="Times New Roman"/>
          <w:color w:val="000000"/>
          <w:sz w:val="28"/>
          <w:szCs w:val="28"/>
          <w:highlight w:val="white"/>
        </w:rPr>
        <w:t xml:space="preserve"> России от 31.12.2015 г. </w:t>
      </w:r>
      <w:r>
        <w:rPr>
          <w:rFonts w:ascii="Segoe UI Symbol" w:hAnsi="Segoe UI Symbol" w:cs="Segoe UI Symbol"/>
          <w:color w:val="000000"/>
          <w:sz w:val="28"/>
          <w:szCs w:val="28"/>
          <w:highlight w:val="white"/>
        </w:rPr>
        <w:t>№</w:t>
      </w:r>
      <w:r w:rsidRPr="002735BD">
        <w:rPr>
          <w:rFonts w:ascii="Times New Roman" w:hAnsi="Times New Roman" w:cs="Times New Roman"/>
          <w:color w:val="000000"/>
          <w:sz w:val="28"/>
          <w:szCs w:val="28"/>
          <w:highlight w:val="white"/>
        </w:rPr>
        <w:t>1578 «</w:t>
      </w:r>
      <w:r>
        <w:rPr>
          <w:rFonts w:ascii="Times New Roman" w:hAnsi="Times New Roman" w:cs="Times New Roman"/>
          <w:color w:val="000000"/>
          <w:sz w:val="28"/>
          <w:szCs w:val="28"/>
          <w:highlight w:val="white"/>
        </w:rPr>
        <w:t xml:space="preserve">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w:t>
      </w:r>
      <w:r>
        <w:rPr>
          <w:rFonts w:ascii="Segoe UI Symbol" w:hAnsi="Segoe UI Symbol" w:cs="Segoe UI Symbol"/>
          <w:color w:val="000000"/>
          <w:sz w:val="28"/>
          <w:szCs w:val="28"/>
          <w:highlight w:val="white"/>
        </w:rPr>
        <w:t>№</w:t>
      </w:r>
      <w:r w:rsidRPr="002735BD">
        <w:rPr>
          <w:rFonts w:ascii="Times New Roman" w:hAnsi="Times New Roman" w:cs="Times New Roman"/>
          <w:color w:val="000000"/>
          <w:sz w:val="28"/>
          <w:szCs w:val="28"/>
          <w:highlight w:val="white"/>
        </w:rPr>
        <w:t xml:space="preserve"> 413»;</w:t>
      </w:r>
    </w:p>
    <w:p w:rsidR="002735BD" w:rsidRDefault="002735BD" w:rsidP="002735BD">
      <w:pPr>
        <w:numPr>
          <w:ilvl w:val="0"/>
          <w:numId w:val="1"/>
        </w:numPr>
        <w:autoSpaceDE w:val="0"/>
        <w:autoSpaceDN w:val="0"/>
        <w:adjustRightInd w:val="0"/>
        <w:spacing w:after="0" w:line="360" w:lineRule="auto"/>
        <w:ind w:left="720" w:hanging="36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а также в соответствии с Уставом образовательного учреждения ОУ,</w:t>
      </w:r>
    </w:p>
    <w:p w:rsidR="002735BD" w:rsidRDefault="002735BD" w:rsidP="002735BD">
      <w:pPr>
        <w:numPr>
          <w:ilvl w:val="0"/>
          <w:numId w:val="1"/>
        </w:numPr>
        <w:autoSpaceDE w:val="0"/>
        <w:autoSpaceDN w:val="0"/>
        <w:adjustRightInd w:val="0"/>
        <w:spacing w:after="0" w:line="360" w:lineRule="auto"/>
        <w:ind w:left="720" w:hanging="360"/>
        <w:jc w:val="both"/>
        <w:rPr>
          <w:rFonts w:ascii="Times New Roman" w:hAnsi="Times New Roman" w:cs="Times New Roman"/>
          <w:color w:val="000000"/>
          <w:sz w:val="28"/>
          <w:szCs w:val="28"/>
          <w:highlight w:val="white"/>
        </w:rPr>
      </w:pPr>
      <w:r w:rsidRPr="002735BD">
        <w:rPr>
          <w:rFonts w:ascii="Times New Roman" w:hAnsi="Times New Roman" w:cs="Times New Roman"/>
          <w:color w:val="000000"/>
          <w:sz w:val="28"/>
          <w:szCs w:val="28"/>
          <w:highlight w:val="white"/>
        </w:rPr>
        <w:lastRenderedPageBreak/>
        <w:t xml:space="preserve"> </w:t>
      </w:r>
      <w:r>
        <w:rPr>
          <w:rFonts w:ascii="Times New Roman" w:hAnsi="Times New Roman" w:cs="Times New Roman"/>
          <w:color w:val="000000"/>
          <w:sz w:val="28"/>
          <w:szCs w:val="28"/>
          <w:highlight w:val="white"/>
        </w:rPr>
        <w:t xml:space="preserve">Образовательной программой СОО МБОУ </w:t>
      </w:r>
      <w:r w:rsidRPr="002735BD">
        <w:rPr>
          <w:rFonts w:ascii="Times New Roman" w:hAnsi="Times New Roman" w:cs="Times New Roman"/>
          <w:color w:val="000000"/>
          <w:sz w:val="28"/>
          <w:szCs w:val="28"/>
          <w:highlight w:val="white"/>
        </w:rPr>
        <w:t>«</w:t>
      </w:r>
      <w:proofErr w:type="spellStart"/>
      <w:r>
        <w:rPr>
          <w:rFonts w:ascii="Times New Roman" w:hAnsi="Times New Roman" w:cs="Times New Roman"/>
          <w:color w:val="000000"/>
          <w:sz w:val="28"/>
          <w:szCs w:val="28"/>
          <w:highlight w:val="white"/>
        </w:rPr>
        <w:t>Кыринская</w:t>
      </w:r>
      <w:proofErr w:type="spellEnd"/>
      <w:r>
        <w:rPr>
          <w:rFonts w:ascii="Times New Roman" w:hAnsi="Times New Roman" w:cs="Times New Roman"/>
          <w:color w:val="000000"/>
          <w:sz w:val="28"/>
          <w:szCs w:val="28"/>
          <w:highlight w:val="white"/>
        </w:rPr>
        <w:t xml:space="preserve"> средняя общеобразовательная школа</w:t>
      </w:r>
      <w:r w:rsidRPr="002735BD">
        <w:rPr>
          <w:rFonts w:ascii="Times New Roman" w:hAnsi="Times New Roman" w:cs="Times New Roman"/>
          <w:color w:val="000000"/>
          <w:sz w:val="28"/>
          <w:szCs w:val="28"/>
          <w:highlight w:val="white"/>
        </w:rPr>
        <w:t xml:space="preserve">», </w:t>
      </w:r>
      <w:r>
        <w:rPr>
          <w:rFonts w:ascii="Times New Roman" w:hAnsi="Times New Roman" w:cs="Times New Roman"/>
          <w:color w:val="000000"/>
          <w:sz w:val="28"/>
          <w:szCs w:val="28"/>
          <w:highlight w:val="white"/>
        </w:rPr>
        <w:t xml:space="preserve">принятой решением педагогического совета Протокол </w:t>
      </w:r>
      <w:r>
        <w:rPr>
          <w:rFonts w:ascii="Segoe UI Symbol" w:hAnsi="Segoe UI Symbol" w:cs="Segoe UI Symbol"/>
          <w:color w:val="000000"/>
          <w:sz w:val="28"/>
          <w:szCs w:val="28"/>
          <w:highlight w:val="white"/>
        </w:rPr>
        <w:t>№</w:t>
      </w:r>
      <w:r w:rsidRPr="002735BD">
        <w:rPr>
          <w:rFonts w:ascii="Times New Roman" w:hAnsi="Times New Roman" w:cs="Times New Roman"/>
          <w:color w:val="000000"/>
          <w:sz w:val="28"/>
          <w:szCs w:val="28"/>
          <w:highlight w:val="white"/>
        </w:rPr>
        <w:t xml:space="preserve"> 14 </w:t>
      </w:r>
      <w:r>
        <w:rPr>
          <w:rFonts w:ascii="Times New Roman" w:hAnsi="Times New Roman" w:cs="Times New Roman"/>
          <w:color w:val="000000"/>
          <w:sz w:val="28"/>
          <w:szCs w:val="28"/>
          <w:highlight w:val="white"/>
        </w:rPr>
        <w:t xml:space="preserve">от 31.09.2016 , приказ </w:t>
      </w:r>
      <w:r>
        <w:rPr>
          <w:rFonts w:ascii="Segoe UI Symbol" w:hAnsi="Segoe UI Symbol" w:cs="Segoe UI Symbol"/>
          <w:color w:val="000000"/>
          <w:sz w:val="28"/>
          <w:szCs w:val="28"/>
          <w:highlight w:val="white"/>
        </w:rPr>
        <w:t>№</w:t>
      </w:r>
      <w:r w:rsidRPr="002735BD">
        <w:rPr>
          <w:rFonts w:ascii="Times New Roman" w:hAnsi="Times New Roman" w:cs="Times New Roman"/>
          <w:color w:val="000000"/>
          <w:sz w:val="28"/>
          <w:szCs w:val="28"/>
          <w:highlight w:val="white"/>
        </w:rPr>
        <w:t xml:space="preserve">82 </w:t>
      </w:r>
      <w:r>
        <w:rPr>
          <w:rFonts w:ascii="Times New Roman" w:hAnsi="Times New Roman" w:cs="Times New Roman"/>
          <w:color w:val="000000"/>
          <w:sz w:val="28"/>
          <w:szCs w:val="28"/>
          <w:highlight w:val="white"/>
        </w:rPr>
        <w:t>от 1.09.2016г.</w:t>
      </w:r>
    </w:p>
    <w:p w:rsidR="002735BD" w:rsidRDefault="002735BD" w:rsidP="002735BD">
      <w:pPr>
        <w:numPr>
          <w:ilvl w:val="0"/>
          <w:numId w:val="1"/>
        </w:numPr>
        <w:autoSpaceDE w:val="0"/>
        <w:autoSpaceDN w:val="0"/>
        <w:adjustRightInd w:val="0"/>
        <w:spacing w:after="0" w:line="360" w:lineRule="auto"/>
        <w:ind w:left="720" w:hanging="36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Положением о выборе обучающимися учебных курсов при освоении основных образовательных программ основного и среднего общего образования, принятым решением педагогического совета Протокол </w:t>
      </w:r>
      <w:r>
        <w:rPr>
          <w:rFonts w:ascii="Segoe UI Symbol" w:hAnsi="Segoe UI Symbol" w:cs="Segoe UI Symbol"/>
          <w:color w:val="000000"/>
          <w:sz w:val="28"/>
          <w:szCs w:val="28"/>
          <w:highlight w:val="white"/>
        </w:rPr>
        <w:t>№</w:t>
      </w:r>
      <w:r w:rsidRPr="002735BD">
        <w:rPr>
          <w:rFonts w:ascii="Times New Roman" w:hAnsi="Times New Roman" w:cs="Times New Roman"/>
          <w:color w:val="000000"/>
          <w:sz w:val="28"/>
          <w:szCs w:val="28"/>
          <w:highlight w:val="white"/>
        </w:rPr>
        <w:t xml:space="preserve"> 14 </w:t>
      </w:r>
      <w:r>
        <w:rPr>
          <w:rFonts w:ascii="Times New Roman" w:hAnsi="Times New Roman" w:cs="Times New Roman"/>
          <w:color w:val="000000"/>
          <w:sz w:val="28"/>
          <w:szCs w:val="28"/>
          <w:highlight w:val="white"/>
        </w:rPr>
        <w:t xml:space="preserve">от 31.09.2016 , приказ </w:t>
      </w:r>
      <w:r>
        <w:rPr>
          <w:rFonts w:ascii="Segoe UI Symbol" w:hAnsi="Segoe UI Symbol" w:cs="Segoe UI Symbol"/>
          <w:color w:val="000000"/>
          <w:sz w:val="28"/>
          <w:szCs w:val="28"/>
          <w:highlight w:val="white"/>
        </w:rPr>
        <w:t>№</w:t>
      </w:r>
      <w:r w:rsidRPr="002735BD">
        <w:rPr>
          <w:rFonts w:ascii="Times New Roman" w:hAnsi="Times New Roman" w:cs="Times New Roman"/>
          <w:color w:val="000000"/>
          <w:sz w:val="28"/>
          <w:szCs w:val="28"/>
          <w:highlight w:val="white"/>
        </w:rPr>
        <w:t xml:space="preserve">82 </w:t>
      </w:r>
      <w:r>
        <w:rPr>
          <w:rFonts w:ascii="Times New Roman" w:hAnsi="Times New Roman" w:cs="Times New Roman"/>
          <w:color w:val="000000"/>
          <w:sz w:val="28"/>
          <w:szCs w:val="28"/>
          <w:highlight w:val="white"/>
        </w:rPr>
        <w:t>от 1.09.2016г.</w:t>
      </w:r>
    </w:p>
    <w:p w:rsidR="002735BD" w:rsidRPr="002735BD" w:rsidRDefault="002735BD" w:rsidP="002735BD">
      <w:pPr>
        <w:autoSpaceDE w:val="0"/>
        <w:autoSpaceDN w:val="0"/>
        <w:adjustRightInd w:val="0"/>
        <w:spacing w:after="0" w:line="360" w:lineRule="auto"/>
        <w:jc w:val="both"/>
        <w:rPr>
          <w:rFonts w:ascii="Calibri" w:hAnsi="Calibri" w:cs="Calibri"/>
        </w:rPr>
      </w:pPr>
    </w:p>
    <w:p w:rsidR="002735BD" w:rsidRPr="002735BD" w:rsidRDefault="002735BD" w:rsidP="002735BD">
      <w:pPr>
        <w:autoSpaceDE w:val="0"/>
        <w:autoSpaceDN w:val="0"/>
        <w:adjustRightInd w:val="0"/>
        <w:spacing w:after="0" w:line="360" w:lineRule="auto"/>
        <w:jc w:val="both"/>
        <w:rPr>
          <w:rFonts w:ascii="Calibri" w:hAnsi="Calibri" w:cs="Calibri"/>
        </w:rPr>
      </w:pPr>
    </w:p>
    <w:p w:rsidR="002735BD" w:rsidRDefault="002735BD" w:rsidP="002735BD">
      <w:pPr>
        <w:autoSpaceDE w:val="0"/>
        <w:autoSpaceDN w:val="0"/>
        <w:adjustRightInd w:val="0"/>
        <w:spacing w:after="0" w:line="360" w:lineRule="auto"/>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u w:val="single"/>
        </w:rPr>
        <w:t xml:space="preserve">Для реализации программы </w:t>
      </w:r>
      <w:r>
        <w:rPr>
          <w:rFonts w:ascii="Times New Roman" w:hAnsi="Times New Roman" w:cs="Times New Roman"/>
          <w:color w:val="000000"/>
          <w:sz w:val="28"/>
          <w:szCs w:val="28"/>
          <w:highlight w:val="white"/>
        </w:rPr>
        <w:t xml:space="preserve">использовано учебное пособие: В.А. Орлов, Ю.А. </w:t>
      </w:r>
      <w:proofErr w:type="spellStart"/>
      <w:r>
        <w:rPr>
          <w:rFonts w:ascii="Times New Roman" w:hAnsi="Times New Roman" w:cs="Times New Roman"/>
          <w:color w:val="000000"/>
          <w:sz w:val="28"/>
          <w:szCs w:val="28"/>
          <w:highlight w:val="white"/>
        </w:rPr>
        <w:t>Сауров</w:t>
      </w:r>
      <w:proofErr w:type="spellEnd"/>
      <w:r>
        <w:rPr>
          <w:rFonts w:ascii="Times New Roman" w:hAnsi="Times New Roman" w:cs="Times New Roman"/>
          <w:color w:val="000000"/>
          <w:sz w:val="28"/>
          <w:szCs w:val="28"/>
          <w:highlight w:val="white"/>
        </w:rPr>
        <w:t xml:space="preserve"> </w:t>
      </w:r>
      <w:r w:rsidRPr="002735BD">
        <w:rPr>
          <w:rFonts w:ascii="Times New Roman" w:hAnsi="Times New Roman" w:cs="Times New Roman"/>
          <w:color w:val="000000"/>
          <w:sz w:val="28"/>
          <w:szCs w:val="28"/>
          <w:highlight w:val="white"/>
        </w:rPr>
        <w:t>«</w:t>
      </w:r>
      <w:r>
        <w:rPr>
          <w:rFonts w:ascii="Times New Roman" w:hAnsi="Times New Roman" w:cs="Times New Roman"/>
          <w:color w:val="000000"/>
          <w:sz w:val="28"/>
          <w:szCs w:val="28"/>
          <w:highlight w:val="white"/>
        </w:rPr>
        <w:t>Практика решения физических задач. 10-11 классы</w:t>
      </w:r>
      <w:r w:rsidRPr="002735BD">
        <w:rPr>
          <w:rFonts w:ascii="Times New Roman" w:hAnsi="Times New Roman" w:cs="Times New Roman"/>
          <w:color w:val="000000"/>
          <w:sz w:val="28"/>
          <w:szCs w:val="28"/>
          <w:highlight w:val="white"/>
        </w:rPr>
        <w:t>», - «</w:t>
      </w:r>
      <w:proofErr w:type="spellStart"/>
      <w:r>
        <w:rPr>
          <w:rFonts w:ascii="Times New Roman" w:hAnsi="Times New Roman" w:cs="Times New Roman"/>
          <w:color w:val="000000"/>
          <w:sz w:val="28"/>
          <w:szCs w:val="28"/>
          <w:highlight w:val="white"/>
        </w:rPr>
        <w:t>Вентана-Граф</w:t>
      </w:r>
      <w:proofErr w:type="spellEnd"/>
      <w:r w:rsidRPr="002735BD">
        <w:rPr>
          <w:rFonts w:ascii="Times New Roman" w:hAnsi="Times New Roman" w:cs="Times New Roman"/>
          <w:color w:val="000000"/>
          <w:sz w:val="28"/>
          <w:szCs w:val="28"/>
          <w:highlight w:val="white"/>
        </w:rPr>
        <w:t xml:space="preserve">», 2010 </w:t>
      </w:r>
      <w:r>
        <w:rPr>
          <w:rFonts w:ascii="Times New Roman" w:hAnsi="Times New Roman" w:cs="Times New Roman"/>
          <w:color w:val="000000"/>
          <w:sz w:val="28"/>
          <w:szCs w:val="28"/>
          <w:highlight w:val="white"/>
        </w:rPr>
        <w:t>г.</w:t>
      </w:r>
    </w:p>
    <w:p w:rsidR="002735BD" w:rsidRDefault="002735BD" w:rsidP="002735BD">
      <w:pPr>
        <w:autoSpaceDE w:val="0"/>
        <w:autoSpaceDN w:val="0"/>
        <w:adjustRightInd w:val="0"/>
        <w:spacing w:after="0" w:line="360" w:lineRule="auto"/>
        <w:jc w:val="both"/>
        <w:rPr>
          <w:rFonts w:ascii="Times New Roman" w:hAnsi="Times New Roman" w:cs="Times New Roman"/>
          <w:color w:val="000000"/>
          <w:sz w:val="28"/>
          <w:szCs w:val="28"/>
          <w:highlight w:val="white"/>
        </w:rPr>
      </w:pPr>
      <w:r w:rsidRPr="002735BD">
        <w:rPr>
          <w:rFonts w:ascii="Times New Roman" w:hAnsi="Times New Roman" w:cs="Times New Roman"/>
          <w:color w:val="000000"/>
          <w:sz w:val="28"/>
          <w:szCs w:val="28"/>
          <w:highlight w:val="white"/>
        </w:rPr>
        <w:tab/>
      </w:r>
      <w:r>
        <w:rPr>
          <w:rFonts w:ascii="Times New Roman" w:hAnsi="Times New Roman" w:cs="Times New Roman"/>
          <w:color w:val="000000"/>
          <w:sz w:val="28"/>
          <w:szCs w:val="28"/>
          <w:highlight w:val="white"/>
        </w:rPr>
        <w:t>Курс рассчитан на 2 года обучения, предназначен для учащихся 10-11 класса, изучающих физику на профильном уровне. Предлагаемый курс рассчитан на 68 часов, 1 час в неделю.</w:t>
      </w:r>
    </w:p>
    <w:p w:rsidR="002735BD" w:rsidRPr="002735BD" w:rsidRDefault="002735BD" w:rsidP="002735BD">
      <w:pPr>
        <w:autoSpaceDE w:val="0"/>
        <w:autoSpaceDN w:val="0"/>
        <w:adjustRightInd w:val="0"/>
        <w:spacing w:after="0" w:line="360" w:lineRule="auto"/>
        <w:jc w:val="both"/>
        <w:rPr>
          <w:rFonts w:ascii="Calibri" w:hAnsi="Calibri" w:cs="Calibri"/>
        </w:rPr>
      </w:pPr>
    </w:p>
    <w:p w:rsidR="002735BD" w:rsidRDefault="002735BD" w:rsidP="002735BD">
      <w:pPr>
        <w:autoSpaceDE w:val="0"/>
        <w:autoSpaceDN w:val="0"/>
        <w:adjustRightInd w:val="0"/>
        <w:spacing w:before="100" w:after="100" w:line="360" w:lineRule="auto"/>
        <w:ind w:left="360"/>
        <w:jc w:val="center"/>
        <w:rPr>
          <w:rFonts w:ascii="Times New Roman" w:hAnsi="Times New Roman" w:cs="Times New Roman"/>
          <w:b/>
          <w:bCs/>
          <w:sz w:val="28"/>
          <w:szCs w:val="28"/>
        </w:rPr>
      </w:pPr>
      <w:r w:rsidRPr="002735BD">
        <w:rPr>
          <w:rFonts w:ascii="Calibri" w:hAnsi="Calibri" w:cs="Calibri"/>
          <w:sz w:val="24"/>
          <w:szCs w:val="24"/>
        </w:rPr>
        <w:t xml:space="preserve"> </w:t>
      </w:r>
      <w:r w:rsidRPr="002735BD">
        <w:rPr>
          <w:rFonts w:ascii="Times New Roman" w:hAnsi="Times New Roman" w:cs="Times New Roman"/>
          <w:b/>
          <w:bCs/>
          <w:sz w:val="28"/>
          <w:szCs w:val="28"/>
        </w:rPr>
        <w:t xml:space="preserve"> </w:t>
      </w:r>
      <w:r>
        <w:rPr>
          <w:rFonts w:ascii="Times New Roman" w:hAnsi="Times New Roman" w:cs="Times New Roman"/>
          <w:b/>
          <w:bCs/>
          <w:sz w:val="28"/>
          <w:szCs w:val="28"/>
        </w:rPr>
        <w:t>Общая характеристика курса</w:t>
      </w:r>
    </w:p>
    <w:p w:rsidR="002735BD" w:rsidRDefault="002735BD" w:rsidP="002735BD">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Процесс решения задач служит одним из средств овладения системой научных знаний  по тому или иному  учебному предмету. Особенно велика его роль при обучении физике, где задачи выступают действенным средством формирования основополагающих  физических знаний и умений. В процессе решения обучающиеся овладевают методами исследования различных явлений природы, знакомятся с новыми прогрессивными идеями и взглядами, с открытиями отечественных ученых, с достижениями отечественной науки и техники, с новыми профессиями.</w:t>
      </w:r>
    </w:p>
    <w:p w:rsidR="002735BD" w:rsidRDefault="002735BD" w:rsidP="002735BD">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Программа элективного курса ориентирует учителя на дальней</w:t>
      </w:r>
      <w:r w:rsidRPr="002735BD">
        <w:rPr>
          <w:rFonts w:ascii="Times New Roman" w:hAnsi="Times New Roman" w:cs="Times New Roman"/>
          <w:sz w:val="28"/>
          <w:szCs w:val="28"/>
        </w:rPr>
        <w:softHyphen/>
      </w:r>
      <w:r>
        <w:rPr>
          <w:rFonts w:ascii="Times New Roman" w:hAnsi="Times New Roman" w:cs="Times New Roman"/>
          <w:sz w:val="28"/>
          <w:szCs w:val="28"/>
        </w:rPr>
        <w:t xml:space="preserve">шее совершенствование уже усвоенных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зна</w:t>
      </w:r>
      <w:r w:rsidRPr="002735BD">
        <w:rPr>
          <w:rFonts w:ascii="Times New Roman" w:hAnsi="Times New Roman" w:cs="Times New Roman"/>
          <w:sz w:val="28"/>
          <w:szCs w:val="28"/>
        </w:rPr>
        <w:softHyphen/>
      </w:r>
      <w:r>
        <w:rPr>
          <w:rFonts w:ascii="Times New Roman" w:hAnsi="Times New Roman" w:cs="Times New Roman"/>
          <w:sz w:val="28"/>
          <w:szCs w:val="28"/>
        </w:rPr>
        <w:t xml:space="preserve">ний и умений. Для этого </w:t>
      </w:r>
      <w:r>
        <w:rPr>
          <w:rFonts w:ascii="Times New Roman" w:hAnsi="Times New Roman" w:cs="Times New Roman"/>
          <w:sz w:val="28"/>
          <w:szCs w:val="28"/>
        </w:rPr>
        <w:lastRenderedPageBreak/>
        <w:t>вся программа делится на не</w:t>
      </w:r>
      <w:r w:rsidRPr="002735BD">
        <w:rPr>
          <w:rFonts w:ascii="Times New Roman" w:hAnsi="Times New Roman" w:cs="Times New Roman"/>
          <w:sz w:val="28"/>
          <w:szCs w:val="28"/>
        </w:rPr>
        <w:softHyphen/>
      </w:r>
      <w:r>
        <w:rPr>
          <w:rFonts w:ascii="Times New Roman" w:hAnsi="Times New Roman" w:cs="Times New Roman"/>
          <w:sz w:val="28"/>
          <w:szCs w:val="28"/>
        </w:rPr>
        <w:t xml:space="preserve">сколько разделов. В программе выделены основные разделы школьного курса физики, в начале изучения которых с учащимися повторяются основные </w:t>
      </w:r>
      <w:proofErr w:type="gramStart"/>
      <w:r>
        <w:rPr>
          <w:rFonts w:ascii="Times New Roman" w:hAnsi="Times New Roman" w:cs="Times New Roman"/>
          <w:sz w:val="28"/>
          <w:szCs w:val="28"/>
        </w:rPr>
        <w:t>законы</w:t>
      </w:r>
      <w:proofErr w:type="gramEnd"/>
      <w:r>
        <w:rPr>
          <w:rFonts w:ascii="Times New Roman" w:hAnsi="Times New Roman" w:cs="Times New Roman"/>
          <w:sz w:val="28"/>
          <w:szCs w:val="28"/>
        </w:rPr>
        <w:t xml:space="preserve"> и формулы данного раздела. При подборе задач по каждому разделу можно использовать вычислительные, качественные, графические, экспериментальные задачи.</w:t>
      </w:r>
    </w:p>
    <w:p w:rsidR="002735BD" w:rsidRDefault="002735BD" w:rsidP="002735BD">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начале изучения курса дается два урока, целью которых является знакомство учащихся с понятием </w:t>
      </w:r>
      <w:r w:rsidRPr="002735BD">
        <w:rPr>
          <w:rFonts w:ascii="Times New Roman" w:hAnsi="Times New Roman" w:cs="Times New Roman"/>
          <w:sz w:val="28"/>
          <w:szCs w:val="28"/>
        </w:rPr>
        <w:t>«</w:t>
      </w:r>
      <w:r>
        <w:rPr>
          <w:rFonts w:ascii="Times New Roman" w:hAnsi="Times New Roman" w:cs="Times New Roman"/>
          <w:sz w:val="28"/>
          <w:szCs w:val="28"/>
        </w:rPr>
        <w:t>задача</w:t>
      </w:r>
      <w:r w:rsidRPr="002735BD">
        <w:rPr>
          <w:rFonts w:ascii="Times New Roman" w:hAnsi="Times New Roman" w:cs="Times New Roman"/>
          <w:sz w:val="28"/>
          <w:szCs w:val="28"/>
        </w:rPr>
        <w:t xml:space="preserve">», </w:t>
      </w:r>
      <w:r>
        <w:rPr>
          <w:rFonts w:ascii="Times New Roman" w:hAnsi="Times New Roman" w:cs="Times New Roman"/>
          <w:sz w:val="28"/>
          <w:szCs w:val="28"/>
        </w:rPr>
        <w:t>их классификацией и основными способами решения. Большое значение дается алгоритму, который формирует мыслительные операции: анализ условия задачи, догадка, проект решения, выдвижение гипотезы (решение), вывод.</w:t>
      </w:r>
    </w:p>
    <w:p w:rsidR="002735BD" w:rsidRDefault="002735BD" w:rsidP="002735BD">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10 классе при реше</w:t>
      </w:r>
      <w:r w:rsidRPr="002735BD">
        <w:rPr>
          <w:rFonts w:ascii="Times New Roman" w:hAnsi="Times New Roman" w:cs="Times New Roman"/>
          <w:sz w:val="28"/>
          <w:szCs w:val="28"/>
        </w:rPr>
        <w:softHyphen/>
      </w:r>
      <w:r>
        <w:rPr>
          <w:rFonts w:ascii="Times New Roman" w:hAnsi="Times New Roman" w:cs="Times New Roman"/>
          <w:sz w:val="28"/>
          <w:szCs w:val="28"/>
        </w:rPr>
        <w:t>нии задач особое внимание уделяется последовательнос</w:t>
      </w:r>
      <w:r w:rsidRPr="002735BD">
        <w:rPr>
          <w:rFonts w:ascii="Times New Roman" w:hAnsi="Times New Roman" w:cs="Times New Roman"/>
          <w:sz w:val="28"/>
          <w:szCs w:val="28"/>
        </w:rPr>
        <w:softHyphen/>
      </w:r>
      <w:r>
        <w:rPr>
          <w:rFonts w:ascii="Times New Roman" w:hAnsi="Times New Roman" w:cs="Times New Roman"/>
          <w:sz w:val="28"/>
          <w:szCs w:val="28"/>
        </w:rPr>
        <w:t>ти действий, анализу физического явления, проговариванию вслух решения, анализу полученного ответа. Если в начале раздела для иллюстрации используются задачи из механики, молекулярной физики, электродинамики, то в дальнейшем решаются задачи из разделов курса фи</w:t>
      </w:r>
      <w:r w:rsidRPr="002735BD">
        <w:rPr>
          <w:rFonts w:ascii="Times New Roman" w:hAnsi="Times New Roman" w:cs="Times New Roman"/>
          <w:sz w:val="28"/>
          <w:szCs w:val="28"/>
        </w:rPr>
        <w:softHyphen/>
      </w:r>
      <w:r>
        <w:rPr>
          <w:rFonts w:ascii="Times New Roman" w:hAnsi="Times New Roman" w:cs="Times New Roman"/>
          <w:sz w:val="28"/>
          <w:szCs w:val="28"/>
        </w:rPr>
        <w:t>зики 11 класса.</w:t>
      </w:r>
    </w:p>
    <w:p w:rsidR="002735BD" w:rsidRDefault="002735BD" w:rsidP="002735BD">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повторении обобщаются, система</w:t>
      </w:r>
      <w:r w:rsidRPr="002735BD">
        <w:rPr>
          <w:rFonts w:ascii="Times New Roman" w:hAnsi="Times New Roman" w:cs="Times New Roman"/>
          <w:sz w:val="28"/>
          <w:szCs w:val="28"/>
        </w:rPr>
        <w:softHyphen/>
      </w:r>
      <w:r>
        <w:rPr>
          <w:rFonts w:ascii="Times New Roman" w:hAnsi="Times New Roman" w:cs="Times New Roman"/>
          <w:sz w:val="28"/>
          <w:szCs w:val="28"/>
        </w:rPr>
        <w:t>тизируются как теоретический материал, так и приемы решения задач, принимаются во внимание цели повто</w:t>
      </w:r>
      <w:r w:rsidRPr="002735BD">
        <w:rPr>
          <w:rFonts w:ascii="Times New Roman" w:hAnsi="Times New Roman" w:cs="Times New Roman"/>
          <w:sz w:val="28"/>
          <w:szCs w:val="28"/>
        </w:rPr>
        <w:softHyphen/>
      </w:r>
      <w:r>
        <w:rPr>
          <w:rFonts w:ascii="Times New Roman" w:hAnsi="Times New Roman" w:cs="Times New Roman"/>
          <w:sz w:val="28"/>
          <w:szCs w:val="28"/>
        </w:rPr>
        <w:t>рения при подготовке к единому государственному экза</w:t>
      </w:r>
      <w:r w:rsidRPr="002735BD">
        <w:rPr>
          <w:rFonts w:ascii="Times New Roman" w:hAnsi="Times New Roman" w:cs="Times New Roman"/>
          <w:sz w:val="28"/>
          <w:szCs w:val="28"/>
        </w:rPr>
        <w:softHyphen/>
      </w:r>
      <w:r>
        <w:rPr>
          <w:rFonts w:ascii="Times New Roman" w:hAnsi="Times New Roman" w:cs="Times New Roman"/>
          <w:sz w:val="28"/>
          <w:szCs w:val="28"/>
        </w:rPr>
        <w:t>мену.</w:t>
      </w:r>
    </w:p>
    <w:p w:rsidR="002735BD" w:rsidRDefault="002735BD" w:rsidP="002735BD">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решении задач по механике, молекулярной фи</w:t>
      </w:r>
      <w:r w:rsidRPr="002735BD">
        <w:rPr>
          <w:rFonts w:ascii="Times New Roman" w:hAnsi="Times New Roman" w:cs="Times New Roman"/>
          <w:sz w:val="28"/>
          <w:szCs w:val="28"/>
        </w:rPr>
        <w:softHyphen/>
      </w:r>
      <w:r>
        <w:rPr>
          <w:rFonts w:ascii="Times New Roman" w:hAnsi="Times New Roman" w:cs="Times New Roman"/>
          <w:sz w:val="28"/>
          <w:szCs w:val="28"/>
        </w:rPr>
        <w:t>зике, электродинамике главное внимание обращается на формирование умений решать задачи, на накопление опыта решения задач различной трудности.</w:t>
      </w:r>
    </w:p>
    <w:p w:rsidR="002735BD" w:rsidRDefault="002735BD" w:rsidP="002735BD">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конце изучения основных тем (</w:t>
      </w:r>
      <w:r w:rsidRPr="002735BD">
        <w:rPr>
          <w:rFonts w:ascii="Times New Roman" w:hAnsi="Times New Roman" w:cs="Times New Roman"/>
          <w:sz w:val="28"/>
          <w:szCs w:val="28"/>
        </w:rPr>
        <w:t>«</w:t>
      </w:r>
      <w:r>
        <w:rPr>
          <w:rFonts w:ascii="Times New Roman" w:hAnsi="Times New Roman" w:cs="Times New Roman"/>
          <w:sz w:val="28"/>
          <w:szCs w:val="28"/>
        </w:rPr>
        <w:t>Кинематика и динамика</w:t>
      </w:r>
      <w:r w:rsidRPr="002735BD">
        <w:rPr>
          <w:rFonts w:ascii="Times New Roman" w:hAnsi="Times New Roman" w:cs="Times New Roman"/>
          <w:sz w:val="28"/>
          <w:szCs w:val="28"/>
        </w:rPr>
        <w:t>», «</w:t>
      </w:r>
      <w:r>
        <w:rPr>
          <w:rFonts w:ascii="Times New Roman" w:hAnsi="Times New Roman" w:cs="Times New Roman"/>
          <w:sz w:val="28"/>
          <w:szCs w:val="28"/>
        </w:rPr>
        <w:t>Молекулярная физика</w:t>
      </w:r>
      <w:r w:rsidRPr="002735BD">
        <w:rPr>
          <w:rFonts w:ascii="Times New Roman" w:hAnsi="Times New Roman" w:cs="Times New Roman"/>
          <w:sz w:val="28"/>
          <w:szCs w:val="28"/>
        </w:rPr>
        <w:t>», «</w:t>
      </w:r>
      <w:r>
        <w:rPr>
          <w:rFonts w:ascii="Times New Roman" w:hAnsi="Times New Roman" w:cs="Times New Roman"/>
          <w:sz w:val="28"/>
          <w:szCs w:val="28"/>
        </w:rPr>
        <w:t>Электродинамика</w:t>
      </w:r>
      <w:r w:rsidRPr="002735BD">
        <w:rPr>
          <w:rFonts w:ascii="Times New Roman" w:hAnsi="Times New Roman" w:cs="Times New Roman"/>
          <w:sz w:val="28"/>
          <w:szCs w:val="28"/>
        </w:rPr>
        <w:t xml:space="preserve">») </w:t>
      </w:r>
      <w:r>
        <w:rPr>
          <w:rFonts w:ascii="Times New Roman" w:hAnsi="Times New Roman" w:cs="Times New Roman"/>
          <w:sz w:val="28"/>
          <w:szCs w:val="28"/>
        </w:rPr>
        <w:t xml:space="preserve">проводятся итоговые занятия в форме проверочных работ, задания которых составлены на основе открытых баз ЕГЭ по физике. Работы рассчитаны на два часа, содержат от 5 до 10 задач, два варианта. </w:t>
      </w:r>
      <w:proofErr w:type="gramStart"/>
      <w:r>
        <w:rPr>
          <w:rFonts w:ascii="Times New Roman" w:hAnsi="Times New Roman" w:cs="Times New Roman"/>
          <w:sz w:val="28"/>
          <w:szCs w:val="28"/>
        </w:rPr>
        <w:t>После изучения небольших тем (</w:t>
      </w:r>
      <w:r w:rsidRPr="002735BD">
        <w:rPr>
          <w:rFonts w:ascii="Times New Roman" w:hAnsi="Times New Roman" w:cs="Times New Roman"/>
          <w:sz w:val="28"/>
          <w:szCs w:val="28"/>
        </w:rPr>
        <w:t>«</w:t>
      </w:r>
      <w:r>
        <w:rPr>
          <w:rFonts w:ascii="Times New Roman" w:hAnsi="Times New Roman" w:cs="Times New Roman"/>
          <w:sz w:val="28"/>
          <w:szCs w:val="28"/>
        </w:rPr>
        <w:t>Законы сохранения.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Гидростатика</w:t>
      </w:r>
      <w:r w:rsidRPr="002735BD">
        <w:rPr>
          <w:rFonts w:ascii="Times New Roman" w:hAnsi="Times New Roman" w:cs="Times New Roman"/>
          <w:sz w:val="28"/>
          <w:szCs w:val="28"/>
        </w:rPr>
        <w:t xml:space="preserve">», </w:t>
      </w:r>
      <w:r w:rsidRPr="002735BD">
        <w:rPr>
          <w:rFonts w:ascii="Times New Roman" w:hAnsi="Times New Roman" w:cs="Times New Roman"/>
          <w:sz w:val="28"/>
          <w:szCs w:val="28"/>
        </w:rPr>
        <w:lastRenderedPageBreak/>
        <w:t>«</w:t>
      </w:r>
      <w:r>
        <w:rPr>
          <w:rFonts w:ascii="Times New Roman" w:hAnsi="Times New Roman" w:cs="Times New Roman"/>
          <w:sz w:val="28"/>
          <w:szCs w:val="28"/>
        </w:rPr>
        <w:t>Основы термодинамики</w:t>
      </w:r>
      <w:r w:rsidRPr="002735BD">
        <w:rPr>
          <w:rFonts w:ascii="Times New Roman" w:hAnsi="Times New Roman" w:cs="Times New Roman"/>
          <w:sz w:val="28"/>
          <w:szCs w:val="28"/>
        </w:rPr>
        <w:t>», «</w:t>
      </w:r>
      <w:r>
        <w:rPr>
          <w:rFonts w:ascii="Times New Roman" w:hAnsi="Times New Roman" w:cs="Times New Roman"/>
          <w:sz w:val="28"/>
          <w:szCs w:val="28"/>
        </w:rPr>
        <w:t>Волновые и квантовые свойства света</w:t>
      </w:r>
      <w:r w:rsidRPr="002735BD">
        <w:rPr>
          <w:rFonts w:ascii="Times New Roman" w:hAnsi="Times New Roman" w:cs="Times New Roman"/>
          <w:sz w:val="28"/>
          <w:szCs w:val="28"/>
        </w:rPr>
        <w:t xml:space="preserve">») </w:t>
      </w:r>
      <w:r>
        <w:rPr>
          <w:rFonts w:ascii="Times New Roman" w:hAnsi="Times New Roman" w:cs="Times New Roman"/>
          <w:sz w:val="28"/>
          <w:szCs w:val="28"/>
        </w:rPr>
        <w:t>проводятся занятия в форме тестовой работы на 1 час, содержащей задания из ЕГЭ.</w:t>
      </w:r>
      <w:proofErr w:type="gramEnd"/>
    </w:p>
    <w:p w:rsidR="002735BD" w:rsidRPr="002735BD" w:rsidRDefault="002735BD" w:rsidP="002735BD">
      <w:pPr>
        <w:autoSpaceDE w:val="0"/>
        <w:autoSpaceDN w:val="0"/>
        <w:adjustRightInd w:val="0"/>
        <w:spacing w:after="180" w:line="360" w:lineRule="auto"/>
        <w:ind w:left="284" w:hanging="284"/>
        <w:rPr>
          <w:rFonts w:ascii="Calibri" w:hAnsi="Calibri" w:cs="Calibri"/>
        </w:rPr>
      </w:pPr>
    </w:p>
    <w:p w:rsidR="002735BD" w:rsidRPr="002735BD" w:rsidRDefault="002735BD" w:rsidP="002735BD">
      <w:pPr>
        <w:autoSpaceDE w:val="0"/>
        <w:autoSpaceDN w:val="0"/>
        <w:adjustRightInd w:val="0"/>
        <w:spacing w:after="180" w:line="360" w:lineRule="auto"/>
        <w:ind w:left="284" w:hanging="284"/>
        <w:rPr>
          <w:rFonts w:ascii="Calibri" w:hAnsi="Calibri" w:cs="Calibri"/>
        </w:rPr>
      </w:pPr>
    </w:p>
    <w:p w:rsidR="002735BD" w:rsidRPr="002735BD" w:rsidRDefault="002735BD" w:rsidP="002735BD">
      <w:pPr>
        <w:autoSpaceDE w:val="0"/>
        <w:autoSpaceDN w:val="0"/>
        <w:adjustRightInd w:val="0"/>
        <w:spacing w:after="180" w:line="360" w:lineRule="auto"/>
        <w:ind w:left="284" w:hanging="284"/>
        <w:rPr>
          <w:rFonts w:ascii="Calibri" w:hAnsi="Calibri" w:cs="Calibri"/>
        </w:rPr>
      </w:pPr>
    </w:p>
    <w:p w:rsidR="002735BD" w:rsidRPr="002735BD" w:rsidRDefault="002735BD" w:rsidP="002735BD">
      <w:pPr>
        <w:autoSpaceDE w:val="0"/>
        <w:autoSpaceDN w:val="0"/>
        <w:adjustRightInd w:val="0"/>
        <w:spacing w:after="180" w:line="360" w:lineRule="auto"/>
        <w:ind w:left="284" w:hanging="284"/>
        <w:rPr>
          <w:rFonts w:ascii="Calibri" w:hAnsi="Calibri" w:cs="Calibri"/>
        </w:rPr>
      </w:pPr>
    </w:p>
    <w:p w:rsidR="002735BD" w:rsidRPr="002735BD" w:rsidRDefault="002735BD" w:rsidP="002735BD">
      <w:pPr>
        <w:autoSpaceDE w:val="0"/>
        <w:autoSpaceDN w:val="0"/>
        <w:adjustRightInd w:val="0"/>
        <w:spacing w:after="180" w:line="360" w:lineRule="auto"/>
        <w:ind w:left="284" w:hanging="284"/>
        <w:rPr>
          <w:rFonts w:ascii="Calibri" w:hAnsi="Calibri" w:cs="Calibri"/>
        </w:rPr>
      </w:pPr>
    </w:p>
    <w:p w:rsidR="002735BD" w:rsidRPr="002735BD" w:rsidRDefault="002735BD" w:rsidP="002735BD">
      <w:pPr>
        <w:autoSpaceDE w:val="0"/>
        <w:autoSpaceDN w:val="0"/>
        <w:adjustRightInd w:val="0"/>
        <w:spacing w:after="0"/>
        <w:ind w:left="1080"/>
        <w:rPr>
          <w:rFonts w:ascii="Calibri" w:hAnsi="Calibri" w:cs="Calibri"/>
        </w:rPr>
      </w:pPr>
    </w:p>
    <w:p w:rsidR="002735BD" w:rsidRPr="002735BD" w:rsidRDefault="002735BD" w:rsidP="002735BD">
      <w:pPr>
        <w:autoSpaceDE w:val="0"/>
        <w:autoSpaceDN w:val="0"/>
        <w:adjustRightInd w:val="0"/>
        <w:spacing w:after="0"/>
        <w:ind w:left="1080"/>
        <w:rPr>
          <w:rFonts w:ascii="Calibri" w:hAnsi="Calibri" w:cs="Calibri"/>
        </w:rPr>
      </w:pPr>
    </w:p>
    <w:p w:rsidR="002735BD" w:rsidRPr="002735BD" w:rsidRDefault="002735BD" w:rsidP="002735BD">
      <w:pPr>
        <w:autoSpaceDE w:val="0"/>
        <w:autoSpaceDN w:val="0"/>
        <w:adjustRightInd w:val="0"/>
        <w:spacing w:after="0" w:line="360" w:lineRule="auto"/>
        <w:ind w:left="720"/>
        <w:rPr>
          <w:rFonts w:ascii="Calibri" w:hAnsi="Calibri" w:cs="Calibri"/>
        </w:rPr>
      </w:pPr>
    </w:p>
    <w:p w:rsidR="002735BD" w:rsidRDefault="002735BD" w:rsidP="002735BD">
      <w:pPr>
        <w:autoSpaceDE w:val="0"/>
        <w:autoSpaceDN w:val="0"/>
        <w:adjustRightInd w:val="0"/>
        <w:spacing w:before="100" w:after="100" w:line="360" w:lineRule="auto"/>
        <w:jc w:val="both"/>
        <w:rPr>
          <w:rFonts w:ascii="Times New Roman" w:hAnsi="Times New Roman" w:cs="Times New Roman"/>
          <w:b/>
          <w:bCs/>
          <w:sz w:val="28"/>
          <w:szCs w:val="28"/>
          <w:u w:val="single"/>
        </w:rPr>
      </w:pPr>
      <w:r>
        <w:rPr>
          <w:rFonts w:ascii="Times New Roman" w:hAnsi="Times New Roman" w:cs="Times New Roman"/>
          <w:b/>
          <w:bCs/>
          <w:sz w:val="28"/>
          <w:szCs w:val="28"/>
          <w:u w:val="single"/>
        </w:rPr>
        <w:t>Цели элективного курса:</w:t>
      </w:r>
    </w:p>
    <w:p w:rsidR="002735BD" w:rsidRDefault="002735BD" w:rsidP="002735BD">
      <w:pPr>
        <w:numPr>
          <w:ilvl w:val="0"/>
          <w:numId w:val="2"/>
        </w:numPr>
        <w:autoSpaceDE w:val="0"/>
        <w:autoSpaceDN w:val="0"/>
        <w:adjustRightInd w:val="0"/>
        <w:spacing w:before="100" w:after="100" w:line="360" w:lineRule="auto"/>
        <w:ind w:left="1125" w:hanging="405"/>
        <w:jc w:val="both"/>
        <w:rPr>
          <w:rFonts w:ascii="Times New Roman" w:hAnsi="Times New Roman" w:cs="Times New Roman"/>
          <w:sz w:val="28"/>
          <w:szCs w:val="28"/>
        </w:rPr>
      </w:pPr>
      <w:r>
        <w:rPr>
          <w:rFonts w:ascii="Times New Roman" w:hAnsi="Times New Roman" w:cs="Times New Roman"/>
          <w:sz w:val="28"/>
          <w:szCs w:val="28"/>
        </w:rPr>
        <w:t>развитие познавательных интересов, интеллектуальных и творческих способностей в процессе решения физи</w:t>
      </w:r>
      <w:r w:rsidRPr="002735BD">
        <w:rPr>
          <w:rFonts w:ascii="Times New Roman" w:hAnsi="Times New Roman" w:cs="Times New Roman"/>
          <w:sz w:val="28"/>
          <w:szCs w:val="28"/>
        </w:rPr>
        <w:softHyphen/>
      </w:r>
      <w:r>
        <w:rPr>
          <w:rFonts w:ascii="Times New Roman" w:hAnsi="Times New Roman" w:cs="Times New Roman"/>
          <w:sz w:val="28"/>
          <w:szCs w:val="28"/>
        </w:rPr>
        <w:t>ческих задач и самостоятельного приобретения новых знаний;</w:t>
      </w:r>
    </w:p>
    <w:p w:rsidR="002735BD" w:rsidRDefault="002735BD" w:rsidP="002735BD">
      <w:pPr>
        <w:numPr>
          <w:ilvl w:val="0"/>
          <w:numId w:val="2"/>
        </w:numPr>
        <w:autoSpaceDE w:val="0"/>
        <w:autoSpaceDN w:val="0"/>
        <w:adjustRightInd w:val="0"/>
        <w:spacing w:before="100" w:after="100" w:line="360" w:lineRule="auto"/>
        <w:ind w:left="1125" w:hanging="405"/>
        <w:jc w:val="both"/>
        <w:rPr>
          <w:rFonts w:ascii="Times New Roman" w:hAnsi="Times New Roman" w:cs="Times New Roman"/>
          <w:sz w:val="28"/>
          <w:szCs w:val="28"/>
        </w:rPr>
      </w:pPr>
      <w:r>
        <w:rPr>
          <w:rFonts w:ascii="Times New Roman" w:hAnsi="Times New Roman" w:cs="Times New Roman"/>
          <w:sz w:val="28"/>
          <w:szCs w:val="28"/>
        </w:rPr>
        <w:t>совершенствование полученных в основном курсе знаний и умений;</w:t>
      </w:r>
    </w:p>
    <w:p w:rsidR="002735BD" w:rsidRDefault="002735BD" w:rsidP="002735BD">
      <w:pPr>
        <w:numPr>
          <w:ilvl w:val="0"/>
          <w:numId w:val="2"/>
        </w:numPr>
        <w:autoSpaceDE w:val="0"/>
        <w:autoSpaceDN w:val="0"/>
        <w:adjustRightInd w:val="0"/>
        <w:spacing w:before="100" w:after="100" w:line="360" w:lineRule="auto"/>
        <w:ind w:left="1125" w:hanging="405"/>
        <w:jc w:val="both"/>
        <w:rPr>
          <w:rFonts w:ascii="Times New Roman" w:hAnsi="Times New Roman" w:cs="Times New Roman"/>
          <w:sz w:val="28"/>
          <w:szCs w:val="28"/>
        </w:rPr>
      </w:pPr>
      <w:r>
        <w:rPr>
          <w:rFonts w:ascii="Times New Roman" w:hAnsi="Times New Roman" w:cs="Times New Roman"/>
          <w:sz w:val="28"/>
          <w:szCs w:val="28"/>
        </w:rPr>
        <w:t>формирование представителей о постановке, классификаций, приемах и методах решения физических задач;</w:t>
      </w:r>
    </w:p>
    <w:p w:rsidR="002735BD" w:rsidRDefault="002735BD" w:rsidP="002735BD">
      <w:pPr>
        <w:numPr>
          <w:ilvl w:val="0"/>
          <w:numId w:val="2"/>
        </w:numPr>
        <w:autoSpaceDE w:val="0"/>
        <w:autoSpaceDN w:val="0"/>
        <w:adjustRightInd w:val="0"/>
        <w:spacing w:before="100" w:after="100" w:line="360" w:lineRule="auto"/>
        <w:ind w:left="1125" w:hanging="405"/>
        <w:jc w:val="both"/>
        <w:rPr>
          <w:rFonts w:ascii="Times New Roman" w:hAnsi="Times New Roman" w:cs="Times New Roman"/>
          <w:sz w:val="28"/>
          <w:szCs w:val="28"/>
        </w:rPr>
      </w:pPr>
      <w:r>
        <w:rPr>
          <w:rFonts w:ascii="Times New Roman" w:hAnsi="Times New Roman" w:cs="Times New Roman"/>
          <w:sz w:val="28"/>
          <w:szCs w:val="28"/>
        </w:rPr>
        <w:t>применять знания по физике для объяснения явлений природы, свойств вещества, решения физических за</w:t>
      </w:r>
      <w:r w:rsidRPr="002735BD">
        <w:rPr>
          <w:rFonts w:ascii="Times New Roman" w:hAnsi="Times New Roman" w:cs="Times New Roman"/>
          <w:sz w:val="28"/>
          <w:szCs w:val="28"/>
        </w:rPr>
        <w:softHyphen/>
      </w:r>
      <w:r>
        <w:rPr>
          <w:rFonts w:ascii="Times New Roman" w:hAnsi="Times New Roman" w:cs="Times New Roman"/>
          <w:sz w:val="28"/>
          <w:szCs w:val="28"/>
        </w:rPr>
        <w:t>дач, самостоятельного приобретения и оценки новой информации физического содержания.</w:t>
      </w:r>
    </w:p>
    <w:p w:rsidR="002735BD" w:rsidRDefault="002735BD" w:rsidP="002735BD">
      <w:pPr>
        <w:autoSpaceDE w:val="0"/>
        <w:autoSpaceDN w:val="0"/>
        <w:adjustRightInd w:val="0"/>
        <w:spacing w:before="100" w:after="100" w:line="360" w:lineRule="auto"/>
        <w:jc w:val="both"/>
        <w:rPr>
          <w:rFonts w:ascii="Times New Roman" w:hAnsi="Times New Roman" w:cs="Times New Roman"/>
          <w:b/>
          <w:bCs/>
          <w:sz w:val="28"/>
          <w:szCs w:val="28"/>
          <w:u w:val="single"/>
        </w:rPr>
      </w:pPr>
      <w:r>
        <w:rPr>
          <w:rFonts w:ascii="Times New Roman" w:hAnsi="Times New Roman" w:cs="Times New Roman"/>
          <w:b/>
          <w:bCs/>
          <w:sz w:val="28"/>
          <w:szCs w:val="28"/>
          <w:u w:val="single"/>
        </w:rPr>
        <w:t>Задачи курса:</w:t>
      </w:r>
    </w:p>
    <w:p w:rsidR="002735BD" w:rsidRDefault="002735BD" w:rsidP="002735BD">
      <w:pPr>
        <w:numPr>
          <w:ilvl w:val="0"/>
          <w:numId w:val="1"/>
        </w:numPr>
        <w:autoSpaceDE w:val="0"/>
        <w:autoSpaceDN w:val="0"/>
        <w:adjustRightInd w:val="0"/>
        <w:spacing w:before="100" w:after="100" w:line="360" w:lineRule="auto"/>
        <w:ind w:left="720" w:hanging="360"/>
        <w:jc w:val="both"/>
        <w:rPr>
          <w:rFonts w:ascii="Times New Roman" w:hAnsi="Times New Roman" w:cs="Times New Roman"/>
          <w:sz w:val="28"/>
          <w:szCs w:val="28"/>
        </w:rPr>
      </w:pPr>
      <w:r>
        <w:rPr>
          <w:rFonts w:ascii="Times New Roman" w:hAnsi="Times New Roman" w:cs="Times New Roman"/>
          <w:sz w:val="28"/>
          <w:szCs w:val="28"/>
        </w:rPr>
        <w:t>углубление и систематизация знаний учащихся;</w:t>
      </w:r>
    </w:p>
    <w:p w:rsidR="002735BD" w:rsidRDefault="002735BD" w:rsidP="002735BD">
      <w:pPr>
        <w:numPr>
          <w:ilvl w:val="0"/>
          <w:numId w:val="1"/>
        </w:numPr>
        <w:autoSpaceDE w:val="0"/>
        <w:autoSpaceDN w:val="0"/>
        <w:adjustRightInd w:val="0"/>
        <w:spacing w:before="100" w:after="100" w:line="360" w:lineRule="auto"/>
        <w:ind w:left="720" w:hanging="360"/>
        <w:jc w:val="both"/>
        <w:rPr>
          <w:rFonts w:ascii="Calibri" w:hAnsi="Calibri" w:cs="Calibri"/>
          <w:sz w:val="28"/>
          <w:szCs w:val="28"/>
        </w:rPr>
      </w:pPr>
      <w:r>
        <w:rPr>
          <w:rFonts w:ascii="Calibri" w:hAnsi="Calibri" w:cs="Calibri"/>
          <w:sz w:val="28"/>
          <w:szCs w:val="28"/>
        </w:rPr>
        <w:t>усвоение учащимися общих алгоритмов решения задач;</w:t>
      </w:r>
    </w:p>
    <w:p w:rsidR="002735BD" w:rsidRDefault="002735BD" w:rsidP="002735BD">
      <w:pPr>
        <w:numPr>
          <w:ilvl w:val="0"/>
          <w:numId w:val="1"/>
        </w:numPr>
        <w:autoSpaceDE w:val="0"/>
        <w:autoSpaceDN w:val="0"/>
        <w:adjustRightInd w:val="0"/>
        <w:spacing w:before="100" w:after="100" w:line="360" w:lineRule="auto"/>
        <w:ind w:left="720" w:hanging="360"/>
        <w:jc w:val="both"/>
        <w:rPr>
          <w:rFonts w:ascii="Calibri" w:hAnsi="Calibri" w:cs="Calibri"/>
          <w:sz w:val="28"/>
          <w:szCs w:val="28"/>
        </w:rPr>
      </w:pPr>
      <w:r>
        <w:rPr>
          <w:rFonts w:ascii="Calibri" w:hAnsi="Calibri" w:cs="Calibri"/>
          <w:sz w:val="28"/>
          <w:szCs w:val="28"/>
        </w:rPr>
        <w:t>овладение основными методами решения задач.</w:t>
      </w:r>
    </w:p>
    <w:p w:rsidR="002735BD" w:rsidRPr="002735BD" w:rsidRDefault="002735BD" w:rsidP="002735BD">
      <w:pPr>
        <w:autoSpaceDE w:val="0"/>
        <w:autoSpaceDN w:val="0"/>
        <w:adjustRightInd w:val="0"/>
        <w:spacing w:after="0" w:line="360" w:lineRule="auto"/>
        <w:ind w:left="720"/>
        <w:rPr>
          <w:rFonts w:ascii="Calibri" w:hAnsi="Calibri" w:cs="Calibri"/>
        </w:rPr>
      </w:pPr>
    </w:p>
    <w:p w:rsidR="002735BD" w:rsidRDefault="002735BD" w:rsidP="002735BD">
      <w:pPr>
        <w:autoSpaceDE w:val="0"/>
        <w:autoSpaceDN w:val="0"/>
        <w:adjustRightInd w:val="0"/>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Методы и организационные формы обучения</w:t>
      </w:r>
    </w:p>
    <w:p w:rsidR="002735BD" w:rsidRDefault="002735BD" w:rsidP="002735B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реализации целей и задач данного прикладного курса предполагается использовать следующие формы занятий: практикумы по решению задач, самостоятельная работа учащихся, консультации, зачет. На занятиях применяются коллективные и индивидуальные формы работы: постановка, решения и обсуждения решения задач, подготовка к единому национальному тестированию, подбор и составление задач на тему и т.д. Предполагается также выполнение домашних заданий по решению задач.   Доминантной же формой учения должна стать исследовательская деятельность ученика, которая может быть реализована как на занятиях в классе, так и в ходе самостоятельной работы учащихся. Все занятия должны носить проблемный характер и включать в себя самостоятельную работу.</w:t>
      </w:r>
    </w:p>
    <w:p w:rsidR="002735BD" w:rsidRDefault="002735BD" w:rsidP="002735B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Методы обучения, применяемые в рамках прикладного курса, могут и должны быть достаточно разнообразными. Прежде </w:t>
      </w:r>
      <w:proofErr w:type="gramStart"/>
      <w:r>
        <w:rPr>
          <w:rFonts w:ascii="Times New Roman" w:hAnsi="Times New Roman" w:cs="Times New Roman"/>
          <w:sz w:val="28"/>
          <w:szCs w:val="28"/>
        </w:rPr>
        <w:t>всего</w:t>
      </w:r>
      <w:proofErr w:type="gramEnd"/>
      <w:r>
        <w:rPr>
          <w:rFonts w:ascii="Times New Roman" w:hAnsi="Times New Roman" w:cs="Times New Roman"/>
          <w:sz w:val="28"/>
          <w:szCs w:val="28"/>
        </w:rPr>
        <w:t xml:space="preserve"> это исследовательская работа самих учащихся, составление обобщающих таблиц, а также подготовка и защита учащимися алгоритмов решения задач. В зависимости от индивидуального плана учитель должен предлагать учащимся подготовленный им перечень задач различного уровня сложности.</w:t>
      </w:r>
    </w:p>
    <w:p w:rsidR="002735BD" w:rsidRDefault="002735BD" w:rsidP="002735B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Помимо исследовательского метода целесообразно использование частично-поискового, проблемного изложения, а в отдельных случаях информационно-иллюстративного. Последний метод применяется в том случае, когда у учащихся отсутствует база, позволяющая использовать продуктивные методы.</w:t>
      </w:r>
    </w:p>
    <w:p w:rsidR="002735BD" w:rsidRPr="002735BD" w:rsidRDefault="002735BD" w:rsidP="002735BD">
      <w:pPr>
        <w:autoSpaceDE w:val="0"/>
        <w:autoSpaceDN w:val="0"/>
        <w:adjustRightInd w:val="0"/>
        <w:spacing w:after="0" w:line="360" w:lineRule="auto"/>
        <w:ind w:firstLine="709"/>
        <w:jc w:val="both"/>
        <w:rPr>
          <w:rFonts w:ascii="Calibri" w:hAnsi="Calibri" w:cs="Calibri"/>
        </w:rPr>
      </w:pPr>
    </w:p>
    <w:p w:rsidR="002735BD" w:rsidRDefault="002735BD" w:rsidP="002735BD">
      <w:pPr>
        <w:autoSpaceDE w:val="0"/>
        <w:autoSpaceDN w:val="0"/>
        <w:adjustRightInd w:val="0"/>
        <w:spacing w:after="0" w:line="360" w:lineRule="auto"/>
        <w:ind w:firstLine="709"/>
        <w:rPr>
          <w:rFonts w:ascii="Times New Roman" w:hAnsi="Times New Roman" w:cs="Times New Roman"/>
          <w:b/>
          <w:bCs/>
          <w:sz w:val="28"/>
          <w:szCs w:val="28"/>
        </w:rPr>
      </w:pPr>
      <w:r>
        <w:rPr>
          <w:rFonts w:ascii="Times New Roman" w:hAnsi="Times New Roman" w:cs="Times New Roman"/>
          <w:b/>
          <w:bCs/>
          <w:sz w:val="28"/>
          <w:szCs w:val="28"/>
        </w:rPr>
        <w:t>Средства обучения</w:t>
      </w:r>
    </w:p>
    <w:p w:rsidR="002735BD" w:rsidRDefault="002735BD" w:rsidP="002735BD">
      <w:pPr>
        <w:autoSpaceDE w:val="0"/>
        <w:autoSpaceDN w:val="0"/>
        <w:adjustRightInd w:val="0"/>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Основными средствами обучения при изучении прикладного курса являются:</w:t>
      </w:r>
    </w:p>
    <w:p w:rsidR="002735BD" w:rsidRDefault="002735BD" w:rsidP="002735BD">
      <w:pPr>
        <w:numPr>
          <w:ilvl w:val="0"/>
          <w:numId w:val="3"/>
        </w:numPr>
        <w:autoSpaceDE w:val="0"/>
        <w:autoSpaceDN w:val="0"/>
        <w:adjustRightInd w:val="0"/>
        <w:spacing w:after="0" w:line="360" w:lineRule="auto"/>
        <w:ind w:left="283" w:firstLine="426"/>
        <w:rPr>
          <w:rFonts w:ascii="Times New Roman" w:hAnsi="Times New Roman" w:cs="Times New Roman"/>
          <w:sz w:val="28"/>
          <w:szCs w:val="28"/>
        </w:rPr>
      </w:pPr>
      <w:r>
        <w:rPr>
          <w:rFonts w:ascii="Times New Roman" w:hAnsi="Times New Roman" w:cs="Times New Roman"/>
          <w:sz w:val="28"/>
          <w:szCs w:val="28"/>
        </w:rPr>
        <w:t>Физические приборы.</w:t>
      </w:r>
    </w:p>
    <w:p w:rsidR="002735BD" w:rsidRDefault="002735BD" w:rsidP="002735BD">
      <w:pPr>
        <w:numPr>
          <w:ilvl w:val="0"/>
          <w:numId w:val="3"/>
        </w:numPr>
        <w:autoSpaceDE w:val="0"/>
        <w:autoSpaceDN w:val="0"/>
        <w:adjustRightInd w:val="0"/>
        <w:spacing w:after="0" w:line="360" w:lineRule="auto"/>
        <w:ind w:left="283" w:firstLine="426"/>
        <w:rPr>
          <w:rFonts w:ascii="Times New Roman" w:hAnsi="Times New Roman" w:cs="Times New Roman"/>
          <w:sz w:val="28"/>
          <w:szCs w:val="28"/>
        </w:rPr>
      </w:pPr>
      <w:r>
        <w:rPr>
          <w:rFonts w:ascii="Times New Roman" w:hAnsi="Times New Roman" w:cs="Times New Roman"/>
          <w:sz w:val="28"/>
          <w:szCs w:val="28"/>
        </w:rPr>
        <w:lastRenderedPageBreak/>
        <w:t>Графические иллюстрации (схемы, чертежи, графики).</w:t>
      </w:r>
    </w:p>
    <w:p w:rsidR="002735BD" w:rsidRDefault="002735BD" w:rsidP="002735BD">
      <w:pPr>
        <w:numPr>
          <w:ilvl w:val="0"/>
          <w:numId w:val="3"/>
        </w:numPr>
        <w:autoSpaceDE w:val="0"/>
        <w:autoSpaceDN w:val="0"/>
        <w:adjustRightInd w:val="0"/>
        <w:spacing w:after="0" w:line="360" w:lineRule="auto"/>
        <w:ind w:left="283" w:firstLine="426"/>
        <w:rPr>
          <w:rFonts w:ascii="Times New Roman" w:hAnsi="Times New Roman" w:cs="Times New Roman"/>
          <w:sz w:val="28"/>
          <w:szCs w:val="28"/>
        </w:rPr>
      </w:pPr>
      <w:r>
        <w:rPr>
          <w:rFonts w:ascii="Times New Roman" w:hAnsi="Times New Roman" w:cs="Times New Roman"/>
          <w:sz w:val="28"/>
          <w:szCs w:val="28"/>
        </w:rPr>
        <w:t>Дидактические материалы.</w:t>
      </w:r>
    </w:p>
    <w:p w:rsidR="002735BD" w:rsidRDefault="002735BD" w:rsidP="002735BD">
      <w:pPr>
        <w:numPr>
          <w:ilvl w:val="0"/>
          <w:numId w:val="3"/>
        </w:numPr>
        <w:autoSpaceDE w:val="0"/>
        <w:autoSpaceDN w:val="0"/>
        <w:adjustRightInd w:val="0"/>
        <w:spacing w:after="0" w:line="360" w:lineRule="auto"/>
        <w:ind w:left="283" w:firstLine="426"/>
        <w:rPr>
          <w:rFonts w:ascii="Times New Roman" w:hAnsi="Times New Roman" w:cs="Times New Roman"/>
          <w:sz w:val="28"/>
          <w:szCs w:val="28"/>
        </w:rPr>
      </w:pPr>
      <w:r>
        <w:rPr>
          <w:rFonts w:ascii="Times New Roman" w:hAnsi="Times New Roman" w:cs="Times New Roman"/>
          <w:sz w:val="28"/>
          <w:szCs w:val="28"/>
        </w:rPr>
        <w:t>Учебники физики для старших классов средней школы.</w:t>
      </w:r>
    </w:p>
    <w:p w:rsidR="002735BD" w:rsidRDefault="002735BD" w:rsidP="002735BD">
      <w:pPr>
        <w:numPr>
          <w:ilvl w:val="0"/>
          <w:numId w:val="3"/>
        </w:numPr>
        <w:autoSpaceDE w:val="0"/>
        <w:autoSpaceDN w:val="0"/>
        <w:adjustRightInd w:val="0"/>
        <w:spacing w:after="0" w:line="360" w:lineRule="auto"/>
        <w:ind w:left="283" w:firstLine="426"/>
        <w:rPr>
          <w:rFonts w:ascii="Times New Roman" w:hAnsi="Times New Roman" w:cs="Times New Roman"/>
          <w:sz w:val="28"/>
          <w:szCs w:val="28"/>
        </w:rPr>
      </w:pPr>
      <w:r>
        <w:rPr>
          <w:rFonts w:ascii="Times New Roman" w:hAnsi="Times New Roman" w:cs="Times New Roman"/>
          <w:sz w:val="28"/>
          <w:szCs w:val="28"/>
        </w:rPr>
        <w:t>Учебные пособия по физике, сборники задач.</w:t>
      </w:r>
    </w:p>
    <w:p w:rsidR="002735BD" w:rsidRPr="002735BD" w:rsidRDefault="002735BD" w:rsidP="002735BD">
      <w:pPr>
        <w:autoSpaceDE w:val="0"/>
        <w:autoSpaceDN w:val="0"/>
        <w:adjustRightInd w:val="0"/>
        <w:spacing w:after="0" w:line="360" w:lineRule="auto"/>
        <w:ind w:firstLine="709"/>
        <w:rPr>
          <w:rFonts w:ascii="Calibri" w:hAnsi="Calibri" w:cs="Calibri"/>
        </w:rPr>
      </w:pPr>
    </w:p>
    <w:p w:rsidR="002735BD" w:rsidRDefault="002735BD" w:rsidP="002735BD">
      <w:pPr>
        <w:autoSpaceDE w:val="0"/>
        <w:autoSpaceDN w:val="0"/>
        <w:adjustRightInd w:val="0"/>
        <w:spacing w:after="0" w:line="360" w:lineRule="auto"/>
        <w:ind w:firstLine="709"/>
        <w:rPr>
          <w:rFonts w:ascii="Times New Roman" w:hAnsi="Times New Roman" w:cs="Times New Roman"/>
          <w:b/>
          <w:bCs/>
          <w:sz w:val="28"/>
          <w:szCs w:val="28"/>
        </w:rPr>
      </w:pPr>
      <w:r>
        <w:rPr>
          <w:rFonts w:ascii="Times New Roman" w:hAnsi="Times New Roman" w:cs="Times New Roman"/>
          <w:b/>
          <w:bCs/>
          <w:sz w:val="28"/>
          <w:szCs w:val="28"/>
        </w:rPr>
        <w:t>Организация самостоятельной работы</w:t>
      </w:r>
    </w:p>
    <w:p w:rsidR="002735BD" w:rsidRDefault="002735BD" w:rsidP="002735B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предполагает создание дидактического комплекса задач, решенных самостоятельно на основе использования конкретных законов физических теорий, фундаментальных физических законов, методологических принципов физики, а также методов экспериментальной, теоретической и вычислительной физики  из различных сборников задач с ориентацией на профильное образование учащихся.</w:t>
      </w:r>
    </w:p>
    <w:p w:rsidR="002735BD" w:rsidRDefault="002735BD" w:rsidP="002735BD">
      <w:pPr>
        <w:autoSpaceDE w:val="0"/>
        <w:autoSpaceDN w:val="0"/>
        <w:adjustRightInd w:val="0"/>
        <w:spacing w:after="0" w:line="360" w:lineRule="auto"/>
        <w:ind w:firstLine="709"/>
        <w:rPr>
          <w:rFonts w:ascii="Times New Roman" w:hAnsi="Times New Roman" w:cs="Times New Roman"/>
          <w:b/>
          <w:bCs/>
          <w:sz w:val="28"/>
          <w:szCs w:val="28"/>
        </w:rPr>
      </w:pPr>
      <w:r>
        <w:rPr>
          <w:rFonts w:ascii="Times New Roman" w:hAnsi="Times New Roman" w:cs="Times New Roman"/>
          <w:b/>
          <w:bCs/>
          <w:sz w:val="28"/>
          <w:szCs w:val="28"/>
        </w:rPr>
        <w:t>Ожидаемыми результатами занятий являются:</w:t>
      </w:r>
    </w:p>
    <w:p w:rsidR="002735BD" w:rsidRDefault="002735BD" w:rsidP="002735BD">
      <w:pPr>
        <w:numPr>
          <w:ilvl w:val="0"/>
          <w:numId w:val="3"/>
        </w:numPr>
        <w:autoSpaceDE w:val="0"/>
        <w:autoSpaceDN w:val="0"/>
        <w:adjustRightInd w:val="0"/>
        <w:spacing w:after="0" w:line="360" w:lineRule="auto"/>
        <w:ind w:left="283" w:firstLine="426"/>
        <w:rPr>
          <w:rFonts w:ascii="Times New Roman" w:hAnsi="Times New Roman" w:cs="Times New Roman"/>
          <w:sz w:val="28"/>
          <w:szCs w:val="28"/>
        </w:rPr>
      </w:pPr>
      <w:r>
        <w:rPr>
          <w:rFonts w:ascii="Times New Roman" w:hAnsi="Times New Roman" w:cs="Times New Roman"/>
          <w:sz w:val="28"/>
          <w:szCs w:val="28"/>
        </w:rPr>
        <w:t>расширение знаний об основных алгоритмах решения задач, различных методах приемах решения задач;</w:t>
      </w:r>
    </w:p>
    <w:p w:rsidR="002735BD" w:rsidRDefault="002735BD" w:rsidP="002735BD">
      <w:pPr>
        <w:numPr>
          <w:ilvl w:val="0"/>
          <w:numId w:val="3"/>
        </w:numPr>
        <w:autoSpaceDE w:val="0"/>
        <w:autoSpaceDN w:val="0"/>
        <w:adjustRightInd w:val="0"/>
        <w:spacing w:after="0" w:line="360" w:lineRule="auto"/>
        <w:ind w:left="283" w:firstLine="426"/>
        <w:rPr>
          <w:rFonts w:ascii="Times New Roman" w:hAnsi="Times New Roman" w:cs="Times New Roman"/>
          <w:sz w:val="28"/>
          <w:szCs w:val="28"/>
        </w:rPr>
      </w:pPr>
      <w:r>
        <w:rPr>
          <w:rFonts w:ascii="Times New Roman" w:hAnsi="Times New Roman" w:cs="Times New Roman"/>
          <w:sz w:val="28"/>
          <w:szCs w:val="28"/>
        </w:rPr>
        <w:t>развитие познавательных интересов, интеллектуальных и творческих способностей на основе опыта самостоятельного приобретения новых знаний, анализа и оценки новой информации;</w:t>
      </w:r>
    </w:p>
    <w:p w:rsidR="002735BD" w:rsidRDefault="002735BD" w:rsidP="002735BD">
      <w:pPr>
        <w:numPr>
          <w:ilvl w:val="0"/>
          <w:numId w:val="3"/>
        </w:numPr>
        <w:autoSpaceDE w:val="0"/>
        <w:autoSpaceDN w:val="0"/>
        <w:adjustRightInd w:val="0"/>
        <w:spacing w:after="0" w:line="360" w:lineRule="auto"/>
        <w:ind w:left="283" w:firstLine="426"/>
        <w:rPr>
          <w:rFonts w:ascii="Times New Roman" w:hAnsi="Times New Roman" w:cs="Times New Roman"/>
          <w:sz w:val="28"/>
          <w:szCs w:val="28"/>
        </w:rPr>
      </w:pPr>
      <w:r>
        <w:rPr>
          <w:rFonts w:ascii="Times New Roman" w:hAnsi="Times New Roman" w:cs="Times New Roman"/>
          <w:sz w:val="28"/>
          <w:szCs w:val="28"/>
        </w:rPr>
        <w:t>сознательное самоопределение ученика относительно профиля дальнейшего обучения или профессиональной деятельности;</w:t>
      </w:r>
    </w:p>
    <w:p w:rsidR="002735BD" w:rsidRDefault="002735BD" w:rsidP="002735BD">
      <w:pPr>
        <w:numPr>
          <w:ilvl w:val="0"/>
          <w:numId w:val="3"/>
        </w:numPr>
        <w:autoSpaceDE w:val="0"/>
        <w:autoSpaceDN w:val="0"/>
        <w:adjustRightInd w:val="0"/>
        <w:spacing w:after="0" w:line="360" w:lineRule="auto"/>
        <w:ind w:left="283" w:firstLine="426"/>
        <w:rPr>
          <w:rFonts w:ascii="Times New Roman" w:hAnsi="Times New Roman" w:cs="Times New Roman"/>
          <w:sz w:val="28"/>
          <w:szCs w:val="28"/>
        </w:rPr>
      </w:pPr>
      <w:r>
        <w:rPr>
          <w:rFonts w:ascii="Times New Roman" w:hAnsi="Times New Roman" w:cs="Times New Roman"/>
          <w:sz w:val="28"/>
          <w:szCs w:val="28"/>
        </w:rPr>
        <w:t>получение представлений о роли физики в познании мира, физических и математических методах исследования.</w:t>
      </w:r>
    </w:p>
    <w:p w:rsidR="002735BD" w:rsidRPr="002735BD" w:rsidRDefault="002735BD" w:rsidP="002735BD">
      <w:pPr>
        <w:autoSpaceDE w:val="0"/>
        <w:autoSpaceDN w:val="0"/>
        <w:adjustRightInd w:val="0"/>
        <w:spacing w:after="0" w:line="360" w:lineRule="auto"/>
        <w:ind w:firstLine="709"/>
        <w:rPr>
          <w:rFonts w:ascii="Calibri" w:hAnsi="Calibri" w:cs="Calibri"/>
        </w:rPr>
      </w:pPr>
    </w:p>
    <w:p w:rsidR="002735BD" w:rsidRPr="002735BD" w:rsidRDefault="002735BD" w:rsidP="002735BD">
      <w:pPr>
        <w:autoSpaceDE w:val="0"/>
        <w:autoSpaceDN w:val="0"/>
        <w:adjustRightInd w:val="0"/>
        <w:spacing w:after="0" w:line="360" w:lineRule="auto"/>
        <w:ind w:firstLine="709"/>
        <w:rPr>
          <w:rFonts w:ascii="Calibri" w:hAnsi="Calibri" w:cs="Calibri"/>
        </w:rPr>
      </w:pPr>
    </w:p>
    <w:p w:rsidR="002735BD" w:rsidRDefault="002735BD" w:rsidP="002735BD">
      <w:pPr>
        <w:autoSpaceDE w:val="0"/>
        <w:autoSpaceDN w:val="0"/>
        <w:adjustRightInd w:val="0"/>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Учащиеся научатся:</w:t>
      </w:r>
    </w:p>
    <w:p w:rsidR="002735BD" w:rsidRDefault="002735BD" w:rsidP="002735BD">
      <w:pPr>
        <w:numPr>
          <w:ilvl w:val="0"/>
          <w:numId w:val="1"/>
        </w:numPr>
        <w:autoSpaceDE w:val="0"/>
        <w:autoSpaceDN w:val="0"/>
        <w:adjustRightInd w:val="0"/>
        <w:spacing w:after="0" w:line="360" w:lineRule="auto"/>
        <w:ind w:left="1215" w:firstLine="349"/>
        <w:rPr>
          <w:rFonts w:ascii="Times New Roman" w:hAnsi="Times New Roman" w:cs="Times New Roman"/>
          <w:sz w:val="28"/>
          <w:szCs w:val="28"/>
        </w:rPr>
      </w:pPr>
      <w:r>
        <w:rPr>
          <w:rFonts w:ascii="Times New Roman" w:hAnsi="Times New Roman" w:cs="Times New Roman"/>
          <w:sz w:val="28"/>
          <w:szCs w:val="28"/>
        </w:rPr>
        <w:t>анализировать физическое явление;</w:t>
      </w:r>
    </w:p>
    <w:p w:rsidR="002735BD" w:rsidRDefault="002735BD" w:rsidP="002735BD">
      <w:pPr>
        <w:autoSpaceDE w:val="0"/>
        <w:autoSpaceDN w:val="0"/>
        <w:adjustRightInd w:val="0"/>
        <w:spacing w:after="0" w:line="360" w:lineRule="auto"/>
        <w:ind w:left="1924"/>
        <w:rPr>
          <w:rFonts w:ascii="Calibri" w:hAnsi="Calibri" w:cs="Calibri"/>
          <w:lang w:val="en-US"/>
        </w:rPr>
      </w:pPr>
    </w:p>
    <w:p w:rsidR="002735BD" w:rsidRDefault="002735BD" w:rsidP="002735BD">
      <w:pPr>
        <w:autoSpaceDE w:val="0"/>
        <w:autoSpaceDN w:val="0"/>
        <w:adjustRightInd w:val="0"/>
        <w:spacing w:after="0" w:line="360" w:lineRule="auto"/>
        <w:ind w:left="1924"/>
        <w:rPr>
          <w:rFonts w:ascii="Times New Roman" w:hAnsi="Times New Roman" w:cs="Times New Roman"/>
          <w:sz w:val="28"/>
          <w:szCs w:val="28"/>
        </w:rPr>
      </w:pPr>
      <w:r>
        <w:rPr>
          <w:rFonts w:ascii="Times New Roman" w:hAnsi="Times New Roman" w:cs="Times New Roman"/>
          <w:sz w:val="28"/>
          <w:szCs w:val="28"/>
        </w:rPr>
        <w:t>анализировать полученный ответ;</w:t>
      </w:r>
    </w:p>
    <w:p w:rsidR="002735BD" w:rsidRDefault="002735BD" w:rsidP="002735BD">
      <w:pPr>
        <w:numPr>
          <w:ilvl w:val="0"/>
          <w:numId w:val="1"/>
        </w:numPr>
        <w:autoSpaceDE w:val="0"/>
        <w:autoSpaceDN w:val="0"/>
        <w:adjustRightInd w:val="0"/>
        <w:spacing w:after="0" w:line="360" w:lineRule="auto"/>
        <w:ind w:left="1215" w:firstLine="349"/>
        <w:rPr>
          <w:rFonts w:ascii="Times New Roman" w:hAnsi="Times New Roman" w:cs="Times New Roman"/>
          <w:sz w:val="28"/>
          <w:szCs w:val="28"/>
        </w:rPr>
      </w:pPr>
      <w:r>
        <w:rPr>
          <w:rFonts w:ascii="Times New Roman" w:hAnsi="Times New Roman" w:cs="Times New Roman"/>
          <w:sz w:val="28"/>
          <w:szCs w:val="28"/>
        </w:rPr>
        <w:lastRenderedPageBreak/>
        <w:t>классифицировать предложенную задачу;</w:t>
      </w:r>
    </w:p>
    <w:p w:rsidR="002735BD" w:rsidRDefault="002735BD" w:rsidP="002735BD">
      <w:pPr>
        <w:numPr>
          <w:ilvl w:val="0"/>
          <w:numId w:val="1"/>
        </w:numPr>
        <w:autoSpaceDE w:val="0"/>
        <w:autoSpaceDN w:val="0"/>
        <w:adjustRightInd w:val="0"/>
        <w:spacing w:after="0" w:line="360" w:lineRule="auto"/>
        <w:ind w:left="1215" w:firstLine="349"/>
        <w:rPr>
          <w:rFonts w:ascii="Times New Roman" w:hAnsi="Times New Roman" w:cs="Times New Roman"/>
          <w:sz w:val="28"/>
          <w:szCs w:val="28"/>
        </w:rPr>
      </w:pPr>
      <w:r>
        <w:rPr>
          <w:rFonts w:ascii="Times New Roman" w:hAnsi="Times New Roman" w:cs="Times New Roman"/>
          <w:sz w:val="28"/>
          <w:szCs w:val="28"/>
        </w:rPr>
        <w:t>составлять простейшие задачи;</w:t>
      </w:r>
    </w:p>
    <w:p w:rsidR="002735BD" w:rsidRDefault="002735BD" w:rsidP="002735BD">
      <w:pPr>
        <w:numPr>
          <w:ilvl w:val="0"/>
          <w:numId w:val="1"/>
        </w:numPr>
        <w:autoSpaceDE w:val="0"/>
        <w:autoSpaceDN w:val="0"/>
        <w:adjustRightInd w:val="0"/>
        <w:spacing w:after="0" w:line="360" w:lineRule="auto"/>
        <w:ind w:left="1215" w:firstLine="349"/>
        <w:rPr>
          <w:rFonts w:ascii="Times New Roman" w:hAnsi="Times New Roman" w:cs="Times New Roman"/>
          <w:sz w:val="28"/>
          <w:szCs w:val="28"/>
        </w:rPr>
      </w:pPr>
      <w:r>
        <w:rPr>
          <w:rFonts w:ascii="Times New Roman" w:hAnsi="Times New Roman" w:cs="Times New Roman"/>
          <w:sz w:val="28"/>
          <w:szCs w:val="28"/>
        </w:rPr>
        <w:t>последовательно выполнять и проговаривать этапы решения задачи средней трудности;</w:t>
      </w:r>
    </w:p>
    <w:p w:rsidR="002735BD" w:rsidRDefault="002735BD" w:rsidP="002735BD">
      <w:pPr>
        <w:numPr>
          <w:ilvl w:val="0"/>
          <w:numId w:val="1"/>
        </w:numPr>
        <w:autoSpaceDE w:val="0"/>
        <w:autoSpaceDN w:val="0"/>
        <w:adjustRightInd w:val="0"/>
        <w:spacing w:after="0" w:line="360" w:lineRule="auto"/>
        <w:ind w:left="1215" w:firstLine="349"/>
        <w:rPr>
          <w:rFonts w:ascii="Times New Roman" w:hAnsi="Times New Roman" w:cs="Times New Roman"/>
          <w:sz w:val="28"/>
          <w:szCs w:val="28"/>
        </w:rPr>
      </w:pPr>
      <w:r>
        <w:rPr>
          <w:rFonts w:ascii="Times New Roman" w:hAnsi="Times New Roman" w:cs="Times New Roman"/>
          <w:sz w:val="28"/>
          <w:szCs w:val="28"/>
        </w:rPr>
        <w:t>выбирать рациональный способ решения задачи;</w:t>
      </w:r>
    </w:p>
    <w:p w:rsidR="002735BD" w:rsidRDefault="002735BD" w:rsidP="002735BD">
      <w:pPr>
        <w:numPr>
          <w:ilvl w:val="0"/>
          <w:numId w:val="1"/>
        </w:numPr>
        <w:autoSpaceDE w:val="0"/>
        <w:autoSpaceDN w:val="0"/>
        <w:adjustRightInd w:val="0"/>
        <w:spacing w:after="0" w:line="360" w:lineRule="auto"/>
        <w:ind w:left="1215" w:firstLine="349"/>
        <w:rPr>
          <w:rFonts w:ascii="Times New Roman" w:hAnsi="Times New Roman" w:cs="Times New Roman"/>
          <w:sz w:val="28"/>
          <w:szCs w:val="28"/>
        </w:rPr>
      </w:pPr>
      <w:r>
        <w:rPr>
          <w:rFonts w:ascii="Times New Roman" w:hAnsi="Times New Roman" w:cs="Times New Roman"/>
          <w:sz w:val="28"/>
          <w:szCs w:val="28"/>
        </w:rPr>
        <w:t>решать комбинированные задачи;</w:t>
      </w:r>
    </w:p>
    <w:p w:rsidR="002735BD" w:rsidRDefault="002735BD" w:rsidP="002735BD">
      <w:pPr>
        <w:numPr>
          <w:ilvl w:val="0"/>
          <w:numId w:val="1"/>
        </w:numPr>
        <w:autoSpaceDE w:val="0"/>
        <w:autoSpaceDN w:val="0"/>
        <w:adjustRightInd w:val="0"/>
        <w:spacing w:after="0" w:line="360" w:lineRule="auto"/>
        <w:ind w:left="1215" w:firstLine="349"/>
        <w:rPr>
          <w:rFonts w:ascii="Times New Roman" w:hAnsi="Times New Roman" w:cs="Times New Roman"/>
          <w:sz w:val="28"/>
          <w:szCs w:val="28"/>
        </w:rPr>
      </w:pPr>
      <w:r>
        <w:rPr>
          <w:rFonts w:ascii="Times New Roman" w:hAnsi="Times New Roman" w:cs="Times New Roman"/>
          <w:sz w:val="28"/>
          <w:szCs w:val="28"/>
        </w:rPr>
        <w:t>владеть различными методами решения задач:   аналитическим, графическим, экспериментальным и т.д.;</w:t>
      </w:r>
    </w:p>
    <w:p w:rsidR="002735BD" w:rsidRDefault="002735BD" w:rsidP="002735BD">
      <w:pPr>
        <w:autoSpaceDE w:val="0"/>
        <w:autoSpaceDN w:val="0"/>
        <w:adjustRightInd w:val="0"/>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владеть методами самоконтроля и самооценки</w:t>
      </w:r>
    </w:p>
    <w:p w:rsidR="002735BD" w:rsidRPr="002735BD" w:rsidRDefault="002735BD" w:rsidP="002735BD">
      <w:pPr>
        <w:autoSpaceDE w:val="0"/>
        <w:autoSpaceDN w:val="0"/>
        <w:adjustRightInd w:val="0"/>
        <w:spacing w:after="0" w:line="360" w:lineRule="auto"/>
        <w:ind w:firstLine="709"/>
        <w:rPr>
          <w:rFonts w:ascii="Calibri" w:hAnsi="Calibri" w:cs="Calibri"/>
        </w:rPr>
      </w:pPr>
    </w:p>
    <w:p w:rsidR="002735BD" w:rsidRPr="002735BD" w:rsidRDefault="002735BD" w:rsidP="002735BD">
      <w:pPr>
        <w:autoSpaceDE w:val="0"/>
        <w:autoSpaceDN w:val="0"/>
        <w:adjustRightInd w:val="0"/>
        <w:spacing w:after="0" w:line="360" w:lineRule="auto"/>
        <w:ind w:firstLine="708"/>
        <w:jc w:val="both"/>
        <w:rPr>
          <w:rFonts w:ascii="Calibri" w:hAnsi="Calibri" w:cs="Calibri"/>
        </w:rPr>
      </w:pPr>
    </w:p>
    <w:p w:rsidR="002735BD" w:rsidRPr="002735BD" w:rsidRDefault="002735BD" w:rsidP="002735BD">
      <w:pPr>
        <w:autoSpaceDE w:val="0"/>
        <w:autoSpaceDN w:val="0"/>
        <w:adjustRightInd w:val="0"/>
        <w:spacing w:after="0" w:line="360" w:lineRule="auto"/>
        <w:ind w:firstLine="708"/>
        <w:jc w:val="both"/>
        <w:rPr>
          <w:rFonts w:ascii="Calibri" w:hAnsi="Calibri" w:cs="Calibri"/>
        </w:rPr>
      </w:pPr>
    </w:p>
    <w:p w:rsidR="002735BD" w:rsidRDefault="002735BD" w:rsidP="002735BD">
      <w:pPr>
        <w:autoSpaceDE w:val="0"/>
        <w:autoSpaceDN w:val="0"/>
        <w:adjustRightInd w:val="0"/>
        <w:spacing w:before="240" w:after="60" w:line="360" w:lineRule="auto"/>
        <w:jc w:val="center"/>
        <w:rPr>
          <w:rFonts w:ascii="Times New Roman" w:hAnsi="Times New Roman" w:cs="Times New Roman"/>
          <w:b/>
          <w:bCs/>
          <w:sz w:val="28"/>
          <w:szCs w:val="28"/>
        </w:rPr>
      </w:pPr>
      <w:r w:rsidRPr="002735BD">
        <w:rPr>
          <w:rFonts w:ascii="Times New Roman" w:hAnsi="Times New Roman" w:cs="Times New Roman"/>
          <w:b/>
          <w:bCs/>
          <w:sz w:val="28"/>
          <w:szCs w:val="28"/>
        </w:rPr>
        <w:t xml:space="preserve">3. </w:t>
      </w:r>
      <w:r>
        <w:rPr>
          <w:rFonts w:ascii="Times New Roman" w:hAnsi="Times New Roman" w:cs="Times New Roman"/>
          <w:b/>
          <w:bCs/>
          <w:sz w:val="28"/>
          <w:szCs w:val="28"/>
        </w:rPr>
        <w:t>Содержание курса</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10 -11 </w:t>
      </w:r>
      <w:r>
        <w:rPr>
          <w:rFonts w:ascii="Times New Roman" w:hAnsi="Times New Roman" w:cs="Times New Roman"/>
          <w:sz w:val="28"/>
          <w:szCs w:val="28"/>
        </w:rPr>
        <w:t>классы</w:t>
      </w:r>
    </w:p>
    <w:p w:rsidR="002735BD" w:rsidRDefault="002735BD" w:rsidP="002735BD">
      <w:pPr>
        <w:autoSpaceDE w:val="0"/>
        <w:autoSpaceDN w:val="0"/>
        <w:adjustRightInd w:val="0"/>
        <w:spacing w:before="240" w:after="60" w:line="360" w:lineRule="auto"/>
        <w:rPr>
          <w:rFonts w:ascii="Times New Roman" w:hAnsi="Times New Roman" w:cs="Times New Roman"/>
          <w:b/>
          <w:bCs/>
          <w:sz w:val="28"/>
          <w:szCs w:val="28"/>
        </w:rPr>
      </w:pPr>
      <w:r>
        <w:rPr>
          <w:rFonts w:ascii="Times New Roman" w:hAnsi="Times New Roman" w:cs="Times New Roman"/>
          <w:b/>
          <w:bCs/>
          <w:sz w:val="28"/>
          <w:szCs w:val="28"/>
        </w:rPr>
        <w:t xml:space="preserve">Физическая задача. </w:t>
      </w:r>
      <w:r>
        <w:rPr>
          <w:rFonts w:ascii="Times New Roman" w:hAnsi="Times New Roman" w:cs="Times New Roman"/>
          <w:b/>
          <w:bCs/>
          <w:sz w:val="28"/>
          <w:szCs w:val="28"/>
        </w:rPr>
        <w:br/>
        <w:t>Классификация задач</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(4 </w:t>
      </w:r>
      <w:r>
        <w:rPr>
          <w:rFonts w:ascii="Times New Roman" w:hAnsi="Times New Roman" w:cs="Times New Roman"/>
          <w:sz w:val="28"/>
          <w:szCs w:val="28"/>
        </w:rPr>
        <w:t>ч)</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Что такое физическая задача. Состав физической задачи. Физическая теория и решение задач. Значение задач в обучении и жизни.</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Классификация физических задач по требованию, содержанию, способу задания и решения. Примеры задач всех видов.</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Составление физических задач. Основные требования к составлению задач. Способы и техника составления задач. Примеры задач всех видов.</w:t>
      </w:r>
    </w:p>
    <w:p w:rsidR="002735BD" w:rsidRDefault="002735BD" w:rsidP="002735BD">
      <w:pPr>
        <w:autoSpaceDE w:val="0"/>
        <w:autoSpaceDN w:val="0"/>
        <w:adjustRightInd w:val="0"/>
        <w:spacing w:before="240" w:after="60" w:line="360" w:lineRule="auto"/>
        <w:rPr>
          <w:rFonts w:ascii="Times New Roman" w:hAnsi="Times New Roman" w:cs="Times New Roman"/>
          <w:b/>
          <w:bCs/>
          <w:sz w:val="28"/>
          <w:szCs w:val="28"/>
        </w:rPr>
      </w:pPr>
      <w:r>
        <w:rPr>
          <w:rFonts w:ascii="Times New Roman" w:hAnsi="Times New Roman" w:cs="Times New Roman"/>
          <w:b/>
          <w:bCs/>
          <w:sz w:val="28"/>
          <w:szCs w:val="28"/>
        </w:rPr>
        <w:t>Правила и приемы решения физических задач</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(6 </w:t>
      </w:r>
      <w:r>
        <w:rPr>
          <w:rFonts w:ascii="Times New Roman" w:hAnsi="Times New Roman" w:cs="Times New Roman"/>
          <w:sz w:val="28"/>
          <w:szCs w:val="28"/>
        </w:rPr>
        <w:t>ч)</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Общие требования при решении физических задач. Этапы решения физической задачи. Работа с текстом задачи. Анализ физического явления; формулировка идеи • решения (план решения). Выполнение плана решения задачи. Числовой расчет. Использование вычислительной техники для расчетов. Анализ решения и его значение. Оформление решения.</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Типичные недостатки при решении и оформлении решения физической задачи. Изучение примеров решения задач. Различные приемы и способы решения: алгоритмы, аналогии, геометрические приемы. Метод размерностей, графические решения и т. д.</w:t>
      </w:r>
    </w:p>
    <w:p w:rsidR="002735BD" w:rsidRDefault="002735BD" w:rsidP="002735BD">
      <w:pPr>
        <w:autoSpaceDE w:val="0"/>
        <w:autoSpaceDN w:val="0"/>
        <w:adjustRightInd w:val="0"/>
        <w:spacing w:before="240" w:after="60" w:line="360" w:lineRule="auto"/>
        <w:rPr>
          <w:rFonts w:ascii="Times New Roman" w:hAnsi="Times New Roman" w:cs="Times New Roman"/>
          <w:b/>
          <w:bCs/>
          <w:sz w:val="28"/>
          <w:szCs w:val="28"/>
        </w:rPr>
      </w:pPr>
      <w:r>
        <w:rPr>
          <w:rFonts w:ascii="Times New Roman" w:hAnsi="Times New Roman" w:cs="Times New Roman"/>
          <w:b/>
          <w:bCs/>
          <w:sz w:val="28"/>
          <w:szCs w:val="28"/>
        </w:rPr>
        <w:t>Динамика и статика</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(8 </w:t>
      </w:r>
      <w:r>
        <w:rPr>
          <w:rFonts w:ascii="Times New Roman" w:hAnsi="Times New Roman" w:cs="Times New Roman"/>
          <w:sz w:val="28"/>
          <w:szCs w:val="28"/>
        </w:rPr>
        <w:t>ч)</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Координатный метод решения задач по механике. Решение задач на основные законы динамики: Ньютона, законы для сил тяготения, упругости, трения, сопротивления. Решение задач на движение материальной точки, системы точек, твердого тела под действием нескольких сил.</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на определение характеристик равновесия физических систем.</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на принцип относительности: кинематические и динамические характеристики движения тела в разных инерциальных системах отсчета.</w:t>
      </w:r>
    </w:p>
    <w:p w:rsidR="002735BD" w:rsidRDefault="002735BD" w:rsidP="002735BD">
      <w:pPr>
        <w:autoSpaceDE w:val="0"/>
        <w:autoSpaceDN w:val="0"/>
        <w:adjustRightInd w:val="0"/>
        <w:spacing w:before="240" w:after="60" w:line="360" w:lineRule="auto"/>
        <w:rPr>
          <w:rFonts w:ascii="Times New Roman" w:hAnsi="Times New Roman" w:cs="Times New Roman"/>
          <w:b/>
          <w:bCs/>
          <w:sz w:val="28"/>
          <w:szCs w:val="28"/>
        </w:rPr>
      </w:pPr>
      <w:r>
        <w:rPr>
          <w:rFonts w:ascii="Times New Roman" w:hAnsi="Times New Roman" w:cs="Times New Roman"/>
          <w:b/>
          <w:bCs/>
          <w:sz w:val="28"/>
          <w:szCs w:val="28"/>
        </w:rPr>
        <w:t>Законы сохранения</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(8 </w:t>
      </w:r>
      <w:r>
        <w:rPr>
          <w:rFonts w:ascii="Times New Roman" w:hAnsi="Times New Roman" w:cs="Times New Roman"/>
          <w:sz w:val="28"/>
          <w:szCs w:val="28"/>
        </w:rPr>
        <w:t>ч)</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Классификация задач по механике: решение задач средствами кинематики, динамики, с помощью законов, сохранения.</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на закон сохранения импульса и реактивное движение. Задачи на определение работы и мощности. Задачи на закон сохранения и превращения механической энергии.</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Решение задач несколькими способами. Составление задач на заданные объекты или явления. Взаимопроверка решаемых задач. Знакомство с </w:t>
      </w:r>
      <w:r>
        <w:rPr>
          <w:rFonts w:ascii="Times New Roman" w:hAnsi="Times New Roman" w:cs="Times New Roman"/>
          <w:sz w:val="28"/>
          <w:szCs w:val="28"/>
        </w:rPr>
        <w:lastRenderedPageBreak/>
        <w:t>примерами решения задач по механике республиканских и международных олимпиад</w:t>
      </w:r>
      <w:proofErr w:type="gramStart"/>
      <w:r>
        <w:rPr>
          <w:rFonts w:ascii="Times New Roman" w:hAnsi="Times New Roman" w:cs="Times New Roman"/>
          <w:sz w:val="28"/>
          <w:szCs w:val="28"/>
        </w:rPr>
        <w:t>.</w:t>
      </w:r>
      <w:proofErr w:type="gramEnd"/>
    </w:p>
    <w:p w:rsidR="002735BD" w:rsidRP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sidRPr="002735BD">
        <w:rPr>
          <w:rFonts w:ascii="Times New Roman" w:hAnsi="Times New Roman" w:cs="Times New Roman"/>
          <w:sz w:val="28"/>
          <w:szCs w:val="28"/>
        </w:rPr>
        <w:t>.</w:t>
      </w:r>
    </w:p>
    <w:p w:rsidR="002735BD" w:rsidRDefault="002735BD" w:rsidP="002735BD">
      <w:pPr>
        <w:autoSpaceDE w:val="0"/>
        <w:autoSpaceDN w:val="0"/>
        <w:adjustRightInd w:val="0"/>
        <w:spacing w:before="240" w:after="60" w:line="360" w:lineRule="auto"/>
        <w:rPr>
          <w:rFonts w:ascii="Times New Roman" w:hAnsi="Times New Roman" w:cs="Times New Roman"/>
          <w:b/>
          <w:bCs/>
          <w:sz w:val="28"/>
          <w:szCs w:val="28"/>
        </w:rPr>
      </w:pPr>
      <w:r>
        <w:rPr>
          <w:rFonts w:ascii="Times New Roman" w:hAnsi="Times New Roman" w:cs="Times New Roman"/>
          <w:b/>
          <w:bCs/>
          <w:sz w:val="28"/>
          <w:szCs w:val="28"/>
        </w:rPr>
        <w:t>Строение и свойства газов, жидкостей и твёрдых тел</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(6 </w:t>
      </w:r>
      <w:r>
        <w:rPr>
          <w:rFonts w:ascii="Times New Roman" w:hAnsi="Times New Roman" w:cs="Times New Roman"/>
          <w:sz w:val="28"/>
          <w:szCs w:val="28"/>
        </w:rPr>
        <w:t>ч)</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Качественные задачи на основные положения и основное уравнение молекулярно-кинетической теории (МКТ). Задачи на описание поведения идеального газа: основное уравнение МКТ, определение скорости молекул, характеристики состояния газа в </w:t>
      </w:r>
      <w:proofErr w:type="spellStart"/>
      <w:r>
        <w:rPr>
          <w:rFonts w:ascii="Times New Roman" w:hAnsi="Times New Roman" w:cs="Times New Roman"/>
          <w:sz w:val="28"/>
          <w:szCs w:val="28"/>
        </w:rPr>
        <w:t>изопроцессах</w:t>
      </w:r>
      <w:proofErr w:type="spellEnd"/>
      <w:r>
        <w:rPr>
          <w:rFonts w:ascii="Times New Roman" w:hAnsi="Times New Roman" w:cs="Times New Roman"/>
          <w:sz w:val="28"/>
          <w:szCs w:val="28"/>
        </w:rPr>
        <w:t>.</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Задачи на свойства паров: использование уравнения Менделеева — </w:t>
      </w:r>
      <w:proofErr w:type="spellStart"/>
      <w:r>
        <w:rPr>
          <w:rFonts w:ascii="Times New Roman" w:hAnsi="Times New Roman" w:cs="Times New Roman"/>
          <w:sz w:val="28"/>
          <w:szCs w:val="28"/>
        </w:rPr>
        <w:t>Клапейрона</w:t>
      </w:r>
      <w:proofErr w:type="spellEnd"/>
      <w:r>
        <w:rPr>
          <w:rFonts w:ascii="Times New Roman" w:hAnsi="Times New Roman" w:cs="Times New Roman"/>
          <w:sz w:val="28"/>
          <w:szCs w:val="28"/>
        </w:rPr>
        <w:t>, характеристика критического состояния. Задачи на описание явлений поверхностного слоя; работа сил поверхностного натяжения, капиллярные явления, избыточное давление в мыльных пузырях. Задачи на определение характеристик влажности воздуха.</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на определение характеристик твердого тела: абсолютное и относительное удлинение, тепловое расширение, запас прочности, сила упругости.</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Качественные и количественные задачи. Устный диалог при решении качественных задач. Графические и экспериментальные задачи, задачи бытового содержания.</w:t>
      </w:r>
    </w:p>
    <w:p w:rsidR="002735BD" w:rsidRDefault="002735BD" w:rsidP="002735BD">
      <w:pPr>
        <w:autoSpaceDE w:val="0"/>
        <w:autoSpaceDN w:val="0"/>
        <w:adjustRightInd w:val="0"/>
        <w:spacing w:before="240" w:after="60" w:line="360" w:lineRule="auto"/>
        <w:rPr>
          <w:rFonts w:ascii="Times New Roman" w:hAnsi="Times New Roman" w:cs="Times New Roman"/>
          <w:b/>
          <w:bCs/>
          <w:sz w:val="28"/>
          <w:szCs w:val="28"/>
        </w:rPr>
      </w:pPr>
      <w:r>
        <w:rPr>
          <w:rFonts w:ascii="Times New Roman" w:hAnsi="Times New Roman" w:cs="Times New Roman"/>
          <w:b/>
          <w:bCs/>
          <w:sz w:val="28"/>
          <w:szCs w:val="28"/>
        </w:rPr>
        <w:t>Основы термодинамики</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(6 </w:t>
      </w:r>
      <w:r>
        <w:rPr>
          <w:rFonts w:ascii="Times New Roman" w:hAnsi="Times New Roman" w:cs="Times New Roman"/>
          <w:sz w:val="28"/>
          <w:szCs w:val="28"/>
        </w:rPr>
        <w:t>ч)</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Комбинированные задачи на первый закон термодинамики. Задачи на тепловые двигатели.</w:t>
      </w:r>
    </w:p>
    <w:p w:rsidR="002735BD" w:rsidRDefault="002735BD" w:rsidP="002735BD">
      <w:pPr>
        <w:autoSpaceDE w:val="0"/>
        <w:autoSpaceDN w:val="0"/>
        <w:adjustRightInd w:val="0"/>
        <w:spacing w:before="240" w:after="60" w:line="360" w:lineRule="auto"/>
        <w:rPr>
          <w:rFonts w:ascii="Times New Roman" w:hAnsi="Times New Roman" w:cs="Times New Roman"/>
          <w:b/>
          <w:bCs/>
          <w:sz w:val="28"/>
          <w:szCs w:val="28"/>
        </w:rPr>
      </w:pPr>
      <w:r>
        <w:rPr>
          <w:rFonts w:ascii="Times New Roman" w:hAnsi="Times New Roman" w:cs="Times New Roman"/>
          <w:b/>
          <w:bCs/>
          <w:sz w:val="28"/>
          <w:szCs w:val="28"/>
        </w:rPr>
        <w:t>Электрическое и магнитное поля</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(5 </w:t>
      </w:r>
      <w:r>
        <w:rPr>
          <w:rFonts w:ascii="Times New Roman" w:hAnsi="Times New Roman" w:cs="Times New Roman"/>
          <w:sz w:val="28"/>
          <w:szCs w:val="28"/>
        </w:rPr>
        <w:t>ч)</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Характеристика решения задач раздела: общее и разное, примеры и приемы решения.</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разных видов на описание электрического поля различными средствами: законами сохранения заряда и законом Кулона, силовыми линиями, напряженностью, разностью потенциалов, энергией. Решение задач на описание систем конденсаторов.</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разных видов на описание магнитного поля тока и его действия: магнитная индукция и магнитный поток, сила Ампера и сила Лоренца.</w:t>
      </w:r>
    </w:p>
    <w:p w:rsidR="002735BD" w:rsidRDefault="002735BD" w:rsidP="002735BD">
      <w:pPr>
        <w:autoSpaceDE w:val="0"/>
        <w:autoSpaceDN w:val="0"/>
        <w:adjustRightInd w:val="0"/>
        <w:spacing w:before="240" w:after="60" w:line="360" w:lineRule="auto"/>
        <w:rPr>
          <w:rFonts w:ascii="Times New Roman" w:hAnsi="Times New Roman" w:cs="Times New Roman"/>
          <w:b/>
          <w:bCs/>
          <w:sz w:val="28"/>
          <w:szCs w:val="28"/>
        </w:rPr>
      </w:pPr>
      <w:r>
        <w:rPr>
          <w:rFonts w:ascii="Times New Roman" w:hAnsi="Times New Roman" w:cs="Times New Roman"/>
          <w:b/>
          <w:bCs/>
          <w:sz w:val="28"/>
          <w:szCs w:val="28"/>
        </w:rPr>
        <w:t>Постоянный электрический ток в различных средах</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(9 </w:t>
      </w:r>
      <w:r>
        <w:rPr>
          <w:rFonts w:ascii="Times New Roman" w:hAnsi="Times New Roman" w:cs="Times New Roman"/>
          <w:sz w:val="28"/>
          <w:szCs w:val="28"/>
        </w:rPr>
        <w:t>ч)</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Задачи на различные приемы расчета сопротивления сложных электрических цепей. Задачи разных видов </w:t>
      </w:r>
      <w:r w:rsidRPr="002735BD">
        <w:rPr>
          <w:rFonts w:ascii="Times New Roman" w:hAnsi="Times New Roman" w:cs="Times New Roman"/>
          <w:sz w:val="28"/>
          <w:szCs w:val="28"/>
        </w:rPr>
        <w:t>«</w:t>
      </w:r>
      <w:r>
        <w:rPr>
          <w:rFonts w:ascii="Times New Roman" w:hAnsi="Times New Roman" w:cs="Times New Roman"/>
          <w:sz w:val="28"/>
          <w:szCs w:val="28"/>
        </w:rPr>
        <w:t>а описание электрических цепей постоянного электрического тока с помощью закона Ома для замкнутой цепи, закона Джоуля — Ленца, законов последовательного и параллельного соединений. Ознакомление с правилами Кирхгофа при решении задач. Постановка и решение фронтальных экспериментальных задач на определение показаний приборов при изменении сопротивления тех или иных участков цепи, на определение сопротивлений участков цепи и т. д. Решение задач на расчет участка цепи, имеющей ЭДС.</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на описание постоянного электрического тока в электролитах, вакууме, газах, полупроводниках: характеристика носителей, характеристика конкретных явлений и др. Качественные, экспериментальные, занимательные задачи, задачи с техническим содержанием, комбинированные задачи.</w:t>
      </w:r>
    </w:p>
    <w:p w:rsidR="002735BD" w:rsidRPr="002735BD" w:rsidRDefault="002735BD" w:rsidP="002735BD">
      <w:pPr>
        <w:autoSpaceDE w:val="0"/>
        <w:autoSpaceDN w:val="0"/>
        <w:adjustRightInd w:val="0"/>
        <w:spacing w:after="0" w:line="360" w:lineRule="auto"/>
        <w:jc w:val="both"/>
        <w:rPr>
          <w:rFonts w:ascii="Calibri" w:hAnsi="Calibri" w:cs="Calibri"/>
        </w:rPr>
      </w:pPr>
    </w:p>
    <w:p w:rsidR="002735BD" w:rsidRDefault="002735BD" w:rsidP="002735BD">
      <w:pPr>
        <w:autoSpaceDE w:val="0"/>
        <w:autoSpaceDN w:val="0"/>
        <w:adjustRightInd w:val="0"/>
        <w:spacing w:before="240" w:after="60" w:line="360" w:lineRule="auto"/>
        <w:rPr>
          <w:rFonts w:ascii="Times New Roman" w:hAnsi="Times New Roman" w:cs="Times New Roman"/>
          <w:b/>
          <w:bCs/>
          <w:sz w:val="28"/>
          <w:szCs w:val="28"/>
        </w:rPr>
      </w:pPr>
      <w:r>
        <w:rPr>
          <w:rFonts w:ascii="Times New Roman" w:hAnsi="Times New Roman" w:cs="Times New Roman"/>
          <w:b/>
          <w:bCs/>
          <w:sz w:val="28"/>
          <w:szCs w:val="28"/>
        </w:rPr>
        <w:t>Электромагнитные колебания и волны</w:t>
      </w:r>
    </w:p>
    <w:p w:rsidR="002735BD" w:rsidRDefault="002735BD" w:rsidP="002735BD">
      <w:pPr>
        <w:autoSpaceDE w:val="0"/>
        <w:autoSpaceDN w:val="0"/>
        <w:adjustRightInd w:val="0"/>
        <w:spacing w:after="0" w:line="360" w:lineRule="auto"/>
        <w:jc w:val="center"/>
        <w:rPr>
          <w:rFonts w:ascii="Times New Roman" w:hAnsi="Times New Roman" w:cs="Times New Roman"/>
          <w:sz w:val="28"/>
          <w:szCs w:val="28"/>
        </w:rPr>
      </w:pPr>
      <w:r w:rsidRPr="002735BD">
        <w:rPr>
          <w:rFonts w:ascii="Times New Roman" w:hAnsi="Times New Roman" w:cs="Times New Roman"/>
          <w:sz w:val="28"/>
          <w:szCs w:val="28"/>
        </w:rPr>
        <w:t xml:space="preserve">(14 </w:t>
      </w:r>
      <w:r>
        <w:rPr>
          <w:rFonts w:ascii="Times New Roman" w:hAnsi="Times New Roman" w:cs="Times New Roman"/>
          <w:sz w:val="28"/>
          <w:szCs w:val="28"/>
        </w:rPr>
        <w:t>ч)</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Задачи разных видов на описание явления электромагнитной индукции: закон электромагнитной индукции, правило Ленца, индуктивность.</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на переменный электрический ток: характеристики переменного электрического тока, электрические машины, трансформатор.</w:t>
      </w:r>
    </w:p>
    <w:p w:rsidR="002735BD" w:rsidRDefault="002735BD" w:rsidP="002735BD">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на описание различных свойств электромагнитных волн: скорость, отражение, преломление, интерференция, дифракция, поляризация. Задачи по геометрической оптике: зеркала, оптические схемы. Класси</w:t>
      </w:r>
      <w:r w:rsidRPr="002735BD">
        <w:rPr>
          <w:rFonts w:ascii="Times New Roman" w:hAnsi="Times New Roman" w:cs="Times New Roman"/>
          <w:sz w:val="28"/>
          <w:szCs w:val="28"/>
        </w:rPr>
        <w:softHyphen/>
      </w:r>
      <w:r>
        <w:rPr>
          <w:rFonts w:ascii="Times New Roman" w:hAnsi="Times New Roman" w:cs="Times New Roman"/>
          <w:sz w:val="28"/>
          <w:szCs w:val="28"/>
        </w:rPr>
        <w:t>фикация задач по СТО и примеры их решений</w:t>
      </w:r>
    </w:p>
    <w:p w:rsidR="002735BD" w:rsidRDefault="002735BD" w:rsidP="002735BD">
      <w:pPr>
        <w:autoSpaceDE w:val="0"/>
        <w:autoSpaceDN w:val="0"/>
        <w:adjustRightInd w:val="0"/>
        <w:spacing w:after="0" w:line="360" w:lineRule="auto"/>
        <w:ind w:left="360"/>
        <w:jc w:val="center"/>
        <w:rPr>
          <w:rFonts w:ascii="Times New Roman" w:hAnsi="Times New Roman" w:cs="Times New Roman"/>
          <w:b/>
          <w:bCs/>
          <w:sz w:val="28"/>
          <w:szCs w:val="28"/>
        </w:rPr>
      </w:pPr>
      <w:r>
        <w:rPr>
          <w:rFonts w:ascii="Times New Roman" w:hAnsi="Times New Roman" w:cs="Times New Roman"/>
          <w:b/>
          <w:bCs/>
          <w:sz w:val="28"/>
          <w:szCs w:val="28"/>
        </w:rPr>
        <w:t>Календарно – тематическое планирование</w:t>
      </w:r>
    </w:p>
    <w:p w:rsidR="002735BD" w:rsidRDefault="002735BD" w:rsidP="002735BD">
      <w:pPr>
        <w:autoSpaceDE w:val="0"/>
        <w:autoSpaceDN w:val="0"/>
        <w:adjustRightInd w:val="0"/>
        <w:spacing w:after="0" w:line="360" w:lineRule="auto"/>
        <w:ind w:left="360"/>
        <w:jc w:val="center"/>
        <w:rPr>
          <w:rFonts w:ascii="Times New Roman" w:hAnsi="Times New Roman" w:cs="Times New Roman"/>
          <w:b/>
          <w:bCs/>
          <w:sz w:val="28"/>
          <w:szCs w:val="28"/>
        </w:rPr>
      </w:pPr>
      <w:r>
        <w:rPr>
          <w:rFonts w:ascii="Times New Roman" w:hAnsi="Times New Roman" w:cs="Times New Roman"/>
          <w:b/>
          <w:bCs/>
          <w:sz w:val="28"/>
          <w:szCs w:val="28"/>
          <w:lang w:val="en-US"/>
        </w:rPr>
        <w:t xml:space="preserve">10 </w:t>
      </w:r>
      <w:r>
        <w:rPr>
          <w:rFonts w:ascii="Times New Roman" w:hAnsi="Times New Roman" w:cs="Times New Roman"/>
          <w:b/>
          <w:bCs/>
          <w:sz w:val="28"/>
          <w:szCs w:val="28"/>
        </w:rPr>
        <w:t>класс</w:t>
      </w:r>
    </w:p>
    <w:tbl>
      <w:tblPr>
        <w:tblW w:w="0" w:type="auto"/>
        <w:tblInd w:w="108" w:type="dxa"/>
        <w:tblLayout w:type="fixed"/>
        <w:tblLook w:val="0000"/>
      </w:tblPr>
      <w:tblGrid>
        <w:gridCol w:w="648"/>
        <w:gridCol w:w="7398"/>
        <w:gridCol w:w="992"/>
        <w:gridCol w:w="851"/>
      </w:tblGrid>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Segoe UI Symbol" w:hAnsi="Segoe UI Symbol" w:cs="Segoe UI Symbol"/>
                <w:b/>
                <w:bCs/>
                <w:sz w:val="24"/>
                <w:szCs w:val="24"/>
                <w:lang w:val="en-US"/>
              </w:rPr>
              <w:t>№</w:t>
            </w:r>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rPr>
              <w:t>п</w:t>
            </w:r>
            <w:proofErr w:type="spellEnd"/>
            <w:r>
              <w:rPr>
                <w:rFonts w:ascii="Times New Roman" w:hAnsi="Times New Roman" w:cs="Times New Roman"/>
                <w:b/>
                <w:bCs/>
                <w:sz w:val="24"/>
                <w:szCs w:val="24"/>
              </w:rPr>
              <w:t>/</w:t>
            </w:r>
            <w:proofErr w:type="spellStart"/>
            <w:r>
              <w:rPr>
                <w:rFonts w:ascii="Times New Roman" w:hAnsi="Times New Roman" w:cs="Times New Roman"/>
                <w:b/>
                <w:bCs/>
                <w:sz w:val="24"/>
                <w:szCs w:val="24"/>
              </w:rPr>
              <w:t>п</w:t>
            </w:r>
            <w:proofErr w:type="spellEnd"/>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rPr>
              <w:t>Тема занятия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ind w:left="-108"/>
              <w:jc w:val="center"/>
              <w:rPr>
                <w:rFonts w:ascii="Calibri" w:hAnsi="Calibri" w:cs="Calibri"/>
                <w:lang w:val="en-US"/>
              </w:rPr>
            </w:pPr>
            <w:r>
              <w:rPr>
                <w:rFonts w:ascii="Times New Roman" w:hAnsi="Times New Roman" w:cs="Times New Roman"/>
                <w:b/>
                <w:bCs/>
                <w:sz w:val="24"/>
                <w:szCs w:val="24"/>
              </w:rPr>
              <w:t>Кол-во часов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b/>
                <w:bCs/>
                <w:sz w:val="24"/>
                <w:szCs w:val="24"/>
                <w:lang w:val="en-US"/>
              </w:rPr>
              <w:t xml:space="preserve"> </w:t>
            </w: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b/>
                <w:bCs/>
                <w:sz w:val="28"/>
                <w:szCs w:val="28"/>
              </w:rPr>
              <w:t>Введение (1 час)</w:t>
            </w: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 xml:space="preserve">Физическая задача. </w:t>
            </w:r>
            <w:r>
              <w:rPr>
                <w:rFonts w:ascii="Times New Roman" w:hAnsi="Times New Roman" w:cs="Times New Roman"/>
                <w:sz w:val="24"/>
                <w:szCs w:val="24"/>
              </w:rPr>
              <w:br/>
              <w:t>Классификация задач. Правила и приемы решения физических задач.</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highlight w:val="white"/>
              </w:rPr>
              <w:t>Кинематика (4 часа)</w:t>
            </w: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Основные законы и понятия кинематики.</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ind w:hanging="44"/>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3</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Решение расчетных и графических задач на равномерное движение.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4</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Решение задач на равноускоренное движение.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5</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Движение по окружности. Решение задач.</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rPr>
              <w:t>Динамика и статика (6 часов)</w:t>
            </w: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6</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rPr>
                <w:rFonts w:ascii="Calibri" w:hAnsi="Calibri" w:cs="Calibri"/>
              </w:rPr>
            </w:pPr>
            <w:r>
              <w:rPr>
                <w:rFonts w:ascii="Times New Roman" w:hAnsi="Times New Roman" w:cs="Times New Roman"/>
                <w:sz w:val="24"/>
                <w:szCs w:val="24"/>
              </w:rPr>
              <w:t>Координатный метод решения задач по механике. Решение задач на основные законы динамики: Ньютона, законы для сил тяготения, упругости, трения, сопротивления.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7</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Решение задач на движение материальной точки, системы точек, твердого тела под действием нескольких сил.</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8</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Задачи на определение характеристик равновесия физических систем.</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9</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Задачи на принцип относительности: кинематические и динамические характеристики движения тела в разных инерциальных системах отсчета.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10</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r>
              <w:rPr>
                <w:rFonts w:ascii="Times New Roman" w:hAnsi="Times New Roman" w:cs="Times New Roman"/>
                <w:sz w:val="24"/>
                <w:szCs w:val="24"/>
              </w:rPr>
              <w:t>Решение задач (уровневое)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11</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r>
              <w:rPr>
                <w:rFonts w:ascii="Times New Roman" w:hAnsi="Times New Roman" w:cs="Times New Roman"/>
                <w:sz w:val="24"/>
                <w:szCs w:val="24"/>
              </w:rPr>
              <w:t>Решение задач.</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rPr>
              <w:t>Законы сохранения (7 часов)</w:t>
            </w: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12</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Классификация задач по механике: решение задач средствами кинематики, динамики, с помощью законов сохранения.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13</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Задачи на закон сохранения импульса и реактивное движение.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14</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Задачи на определение работы и мощности.</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15</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Задачи на закон сохранения и превращения механической энергии. Решение задач несколькими способами.</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lastRenderedPageBreak/>
              <w:t>16</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Составление задач на заданные объекты или явления. Взаимопроверка решаемых задач.</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17</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Знакомство с примерами решения задач по механике республиканских и международных олимпиад.</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18</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r>
              <w:rPr>
                <w:rFonts w:ascii="Times New Roman" w:hAnsi="Times New Roman" w:cs="Times New Roman"/>
                <w:sz w:val="24"/>
                <w:szCs w:val="24"/>
              </w:rPr>
              <w:t xml:space="preserve">Решение задач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разного уровня)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rsidRP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Pr="002735BD" w:rsidRDefault="002735BD">
            <w:pPr>
              <w:autoSpaceDE w:val="0"/>
              <w:autoSpaceDN w:val="0"/>
              <w:adjustRightInd w:val="0"/>
              <w:spacing w:after="0" w:line="240" w:lineRule="auto"/>
              <w:jc w:val="center"/>
              <w:rPr>
                <w:rFonts w:ascii="Calibri" w:hAnsi="Calibri" w:cs="Calibri"/>
              </w:rPr>
            </w:pPr>
            <w:r>
              <w:rPr>
                <w:rFonts w:ascii="Times New Roman" w:hAnsi="Times New Roman" w:cs="Times New Roman"/>
                <w:b/>
                <w:bCs/>
                <w:sz w:val="24"/>
                <w:szCs w:val="24"/>
              </w:rPr>
              <w:t>Строение и свойства газов, жидкостей и твёрдых тел (5 часов)</w:t>
            </w: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19</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Качественные задачи на основные положения и основное уравнение молекулярно-кинетической теории (МКТ).</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20</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 xml:space="preserve">Задачи на описание поведения идеального газа: основное уравнение МКТ, определение скорости молекул, характеристики состояния газа в </w:t>
            </w:r>
            <w:proofErr w:type="spellStart"/>
            <w:r>
              <w:rPr>
                <w:rFonts w:ascii="Times New Roman" w:hAnsi="Times New Roman" w:cs="Times New Roman"/>
                <w:sz w:val="24"/>
                <w:szCs w:val="24"/>
              </w:rPr>
              <w:t>изопроцессах</w:t>
            </w:r>
            <w:proofErr w:type="spellEnd"/>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21</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Задачи на свойства паров: использование уравнения Менделеева—</w:t>
            </w:r>
            <w:proofErr w:type="spellStart"/>
            <w:r>
              <w:rPr>
                <w:rFonts w:ascii="Times New Roman" w:hAnsi="Times New Roman" w:cs="Times New Roman"/>
                <w:sz w:val="24"/>
                <w:szCs w:val="24"/>
              </w:rPr>
              <w:t>Клапейрона</w:t>
            </w:r>
            <w:proofErr w:type="spellEnd"/>
            <w:r>
              <w:rPr>
                <w:rFonts w:ascii="Times New Roman" w:hAnsi="Times New Roman" w:cs="Times New Roman"/>
                <w:sz w:val="24"/>
                <w:szCs w:val="24"/>
              </w:rPr>
              <w:t>, характеристика критического состояния.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22</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Задачи на определение характеристик твердого тела: абсолютное и относительное удлинение, тепловое расширение, запас прочности, сила упругости.</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23</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Качественные и количественные задачи. Графические и экспериментальные задачи, задачи бытового содержания.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rPr>
              <w:t>Основы термодинамики (4 часа)</w:t>
            </w: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24</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Комбинированные задачи на первый закон термодинамики.</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25</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r>
              <w:rPr>
                <w:rFonts w:ascii="Times New Roman" w:hAnsi="Times New Roman" w:cs="Times New Roman"/>
                <w:sz w:val="24"/>
                <w:szCs w:val="24"/>
              </w:rPr>
              <w:t>Задачи на тепловые двигатели.</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26</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r>
              <w:rPr>
                <w:rFonts w:ascii="Times New Roman" w:hAnsi="Times New Roman" w:cs="Times New Roman"/>
                <w:sz w:val="24"/>
                <w:szCs w:val="24"/>
              </w:rPr>
              <w:t>Решение комбинированных задач</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27</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r>
              <w:rPr>
                <w:rFonts w:ascii="Times New Roman" w:hAnsi="Times New Roman" w:cs="Times New Roman"/>
                <w:sz w:val="24"/>
                <w:szCs w:val="24"/>
              </w:rPr>
              <w:t>Решение задач</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rPr>
              <w:t>Электрическое поле (4 часа)</w:t>
            </w: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28</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Характеристика решения задач раздела: общее и разное, примеры и приемы решения.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29</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Задачи разных видов на описание электрического поля различными средствами: законами сохранения заряда и законом Кулона, силовыми линиями, напряженностью.</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30</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Задачи разных видов на описание электрического поля различными средствами: разностью потенциалов, энергией.</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31</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Решение задач на описание систем конденсаторов.</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rsidRP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Pr="002735BD" w:rsidRDefault="002735BD">
            <w:pPr>
              <w:autoSpaceDE w:val="0"/>
              <w:autoSpaceDN w:val="0"/>
              <w:adjustRightInd w:val="0"/>
              <w:spacing w:after="0" w:line="240" w:lineRule="auto"/>
              <w:jc w:val="center"/>
              <w:rPr>
                <w:rFonts w:ascii="Calibri" w:hAnsi="Calibri" w:cs="Calibri"/>
              </w:rPr>
            </w:pPr>
            <w:r>
              <w:rPr>
                <w:rFonts w:ascii="Times New Roman" w:hAnsi="Times New Roman" w:cs="Times New Roman"/>
                <w:b/>
                <w:bCs/>
                <w:sz w:val="24"/>
                <w:szCs w:val="24"/>
              </w:rPr>
              <w:t>Постоянный электрический ток в различных средах (4 часа)</w:t>
            </w: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32</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Задачи на различные приемы расчета сопротивления сложных электрических цепей.</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33</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Решение задач на расчет участка цепи, имеющей ЭДС. Постановка и решение фронтальных экспериментальных задач на определение показаний приборов.</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34</w:t>
            </w: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r>
              <w:rPr>
                <w:rFonts w:ascii="Times New Roman" w:hAnsi="Times New Roman" w:cs="Times New Roman"/>
                <w:sz w:val="24"/>
                <w:szCs w:val="24"/>
              </w:rPr>
              <w:t>Итоговое занятие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7398"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bl>
    <w:p w:rsidR="002735BD" w:rsidRDefault="002735BD" w:rsidP="002735BD">
      <w:pPr>
        <w:autoSpaceDE w:val="0"/>
        <w:autoSpaceDN w:val="0"/>
        <w:adjustRightInd w:val="0"/>
        <w:spacing w:before="100" w:after="100" w:line="360" w:lineRule="auto"/>
        <w:jc w:val="both"/>
        <w:rPr>
          <w:rFonts w:ascii="Calibri" w:hAnsi="Calibri" w:cs="Calibri"/>
          <w:lang w:val="en-US"/>
        </w:rPr>
      </w:pPr>
    </w:p>
    <w:p w:rsidR="002735BD" w:rsidRDefault="002735BD" w:rsidP="002735BD">
      <w:pPr>
        <w:autoSpaceDE w:val="0"/>
        <w:autoSpaceDN w:val="0"/>
        <w:adjustRightInd w:val="0"/>
        <w:spacing w:before="100" w:after="100" w:line="240" w:lineRule="auto"/>
        <w:jc w:val="center"/>
        <w:rPr>
          <w:rFonts w:ascii="Times New Roman" w:hAnsi="Times New Roman" w:cs="Times New Roman"/>
          <w:b/>
          <w:bCs/>
          <w:sz w:val="28"/>
          <w:szCs w:val="28"/>
        </w:rPr>
      </w:pPr>
      <w:r>
        <w:rPr>
          <w:rFonts w:ascii="Times New Roman" w:hAnsi="Times New Roman" w:cs="Times New Roman"/>
          <w:b/>
          <w:bCs/>
          <w:sz w:val="28"/>
          <w:szCs w:val="28"/>
        </w:rPr>
        <w:t>Календарно – тематическое планирование</w:t>
      </w:r>
    </w:p>
    <w:p w:rsidR="002735BD" w:rsidRDefault="002735BD" w:rsidP="002735BD">
      <w:pPr>
        <w:autoSpaceDE w:val="0"/>
        <w:autoSpaceDN w:val="0"/>
        <w:adjustRightInd w:val="0"/>
        <w:spacing w:before="100" w:after="10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 xml:space="preserve">11 </w:t>
      </w:r>
      <w:r>
        <w:rPr>
          <w:rFonts w:ascii="Times New Roman" w:hAnsi="Times New Roman" w:cs="Times New Roman"/>
          <w:b/>
          <w:bCs/>
          <w:sz w:val="28"/>
          <w:szCs w:val="28"/>
        </w:rPr>
        <w:t>класс</w:t>
      </w:r>
    </w:p>
    <w:tbl>
      <w:tblPr>
        <w:tblW w:w="0" w:type="auto"/>
        <w:tblInd w:w="108" w:type="dxa"/>
        <w:tblLayout w:type="fixed"/>
        <w:tblLook w:val="0000"/>
      </w:tblPr>
      <w:tblGrid>
        <w:gridCol w:w="648"/>
        <w:gridCol w:w="7390"/>
        <w:gridCol w:w="992"/>
        <w:gridCol w:w="859"/>
      </w:tblGrid>
      <w:tr w:rsidR="002735BD">
        <w:tblPrEx>
          <w:tblCellMar>
            <w:top w:w="0" w:type="dxa"/>
            <w:bottom w:w="0" w:type="dxa"/>
          </w:tblCellMar>
        </w:tblPrEx>
        <w:trPr>
          <w:trHeight w:val="583"/>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360" w:lineRule="auto"/>
              <w:jc w:val="center"/>
              <w:rPr>
                <w:rFonts w:ascii="Calibri" w:hAnsi="Calibri" w:cs="Calibri"/>
                <w:lang w:val="en-US"/>
              </w:rPr>
            </w:pPr>
            <w:r>
              <w:rPr>
                <w:rFonts w:ascii="Segoe UI Symbol" w:hAnsi="Segoe UI Symbol" w:cs="Segoe UI Symbol"/>
                <w:b/>
                <w:bCs/>
                <w:sz w:val="24"/>
                <w:szCs w:val="24"/>
                <w:lang w:val="en-US"/>
              </w:rPr>
              <w:t>№</w:t>
            </w:r>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rPr>
              <w:lastRenderedPageBreak/>
              <w:t>п</w:t>
            </w:r>
            <w:proofErr w:type="spellEnd"/>
            <w:r>
              <w:rPr>
                <w:rFonts w:ascii="Times New Roman" w:hAnsi="Times New Roman" w:cs="Times New Roman"/>
                <w:b/>
                <w:bCs/>
                <w:sz w:val="24"/>
                <w:szCs w:val="24"/>
              </w:rPr>
              <w:t>/</w:t>
            </w:r>
            <w:proofErr w:type="spellStart"/>
            <w:r>
              <w:rPr>
                <w:rFonts w:ascii="Times New Roman" w:hAnsi="Times New Roman" w:cs="Times New Roman"/>
                <w:b/>
                <w:bCs/>
                <w:sz w:val="24"/>
                <w:szCs w:val="24"/>
              </w:rPr>
              <w:t>п</w:t>
            </w:r>
            <w:proofErr w:type="spellEnd"/>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360" w:lineRule="auto"/>
              <w:jc w:val="center"/>
              <w:rPr>
                <w:rFonts w:ascii="Calibri" w:hAnsi="Calibri" w:cs="Calibri"/>
                <w:lang w:val="en-US"/>
              </w:rPr>
            </w:pPr>
            <w:r>
              <w:rPr>
                <w:rFonts w:ascii="Times New Roman" w:hAnsi="Times New Roman" w:cs="Times New Roman"/>
                <w:b/>
                <w:bCs/>
                <w:sz w:val="24"/>
                <w:szCs w:val="24"/>
              </w:rPr>
              <w:lastRenderedPageBreak/>
              <w:t>Тема занятия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360" w:lineRule="auto"/>
              <w:ind w:left="-108"/>
              <w:jc w:val="center"/>
              <w:rPr>
                <w:rFonts w:ascii="Calibri" w:hAnsi="Calibri" w:cs="Calibri"/>
                <w:lang w:val="en-US"/>
              </w:rPr>
            </w:pPr>
            <w:r>
              <w:rPr>
                <w:rFonts w:ascii="Times New Roman" w:hAnsi="Times New Roman" w:cs="Times New Roman"/>
                <w:b/>
                <w:bCs/>
                <w:sz w:val="24"/>
                <w:szCs w:val="24"/>
              </w:rPr>
              <w:t xml:space="preserve">Кол-во </w:t>
            </w:r>
            <w:r>
              <w:rPr>
                <w:rFonts w:ascii="Times New Roman" w:hAnsi="Times New Roman" w:cs="Times New Roman"/>
                <w:b/>
                <w:bCs/>
                <w:sz w:val="24"/>
                <w:szCs w:val="24"/>
              </w:rPr>
              <w:lastRenderedPageBreak/>
              <w:t>часов</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360" w:lineRule="auto"/>
              <w:jc w:val="both"/>
              <w:rPr>
                <w:rFonts w:ascii="Calibri" w:hAnsi="Calibri" w:cs="Calibri"/>
                <w:lang w:val="en-US"/>
              </w:rPr>
            </w:pPr>
            <w:r>
              <w:rPr>
                <w:rFonts w:ascii="Times New Roman" w:hAnsi="Times New Roman" w:cs="Times New Roman"/>
                <w:b/>
                <w:bCs/>
                <w:sz w:val="24"/>
                <w:szCs w:val="24"/>
                <w:lang w:val="en-US"/>
              </w:rPr>
              <w:lastRenderedPageBreak/>
              <w:t xml:space="preserve"> </w:t>
            </w: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36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Магнитное поле. Магнитная индукция. Магнитный поток</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3,4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 xml:space="preserve">Задачи разных видов на описание магнитного поля тока и его действия на движущийся заряд: сила </w:t>
            </w:r>
            <w:proofErr w:type="spellStart"/>
            <w:r>
              <w:rPr>
                <w:rFonts w:ascii="Times New Roman" w:hAnsi="Times New Roman" w:cs="Times New Roman"/>
                <w:sz w:val="24"/>
                <w:szCs w:val="24"/>
              </w:rPr>
              <w:t>Лоренца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ила</w:t>
            </w:r>
            <w:proofErr w:type="spellEnd"/>
            <w:r>
              <w:rPr>
                <w:rFonts w:ascii="Times New Roman" w:hAnsi="Times New Roman" w:cs="Times New Roman"/>
                <w:sz w:val="24"/>
                <w:szCs w:val="24"/>
              </w:rPr>
              <w:t xml:space="preserve"> Ампера.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5,6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Задачи разных видов на описание явления электромагнитной индукции: закон электромагнитной индукции, правило Ленца, индуктивность.</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ind w:hanging="44"/>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7,8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ind w:firstLine="567"/>
              <w:jc w:val="both"/>
              <w:rPr>
                <w:rFonts w:ascii="Calibri" w:hAnsi="Calibri" w:cs="Calibri"/>
              </w:rPr>
            </w:pPr>
            <w:r>
              <w:rPr>
                <w:rFonts w:ascii="Times New Roman" w:hAnsi="Times New Roman" w:cs="Times New Roman"/>
                <w:sz w:val="24"/>
                <w:szCs w:val="24"/>
              </w:rPr>
              <w:t>Задачи на переменный электрический ток: характеристики переменного электрического тока.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9,10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r>
              <w:rPr>
                <w:rFonts w:ascii="Times New Roman" w:hAnsi="Times New Roman" w:cs="Times New Roman"/>
                <w:sz w:val="24"/>
                <w:szCs w:val="24"/>
              </w:rPr>
              <w:t>Задачи на переменный электрический ток. Колебательный контур</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11.12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Активное, индуктивное и емкостное сопротивление.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13,14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Решение комбинированных задач</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15,16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Закон Ома для полной цепи и для участка цепи. Закон Джоуля _ Ленца.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17.18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Соединение проводнико</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последовательное и параллельное, смешанное соединение). Правило Кирхгофа.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19,20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567"/>
              <w:jc w:val="both"/>
              <w:rPr>
                <w:rFonts w:ascii="Calibri" w:hAnsi="Calibri" w:cs="Calibri"/>
                <w:lang w:val="en-US"/>
              </w:rPr>
            </w:pPr>
            <w:r>
              <w:rPr>
                <w:rFonts w:ascii="Times New Roman" w:hAnsi="Times New Roman" w:cs="Times New Roman"/>
                <w:sz w:val="24"/>
                <w:szCs w:val="24"/>
              </w:rPr>
              <w:t>Решение комбинированных задач</w:t>
            </w:r>
            <w:proofErr w:type="gramStart"/>
            <w:r>
              <w:rPr>
                <w:rFonts w:ascii="Times New Roman" w:hAnsi="Times New Roman" w:cs="Times New Roman"/>
                <w:sz w:val="24"/>
                <w:szCs w:val="24"/>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21,22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ЭДС. КПД. Решение комбинированных задач</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23,24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Решение задач первой и второй части.</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25,26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Теория относительности (Эйнштейна, Галилея)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27,28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Оптика. Интерференция, дифракция, дисперсия, поляризация</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29.30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Pr="002735BD" w:rsidRDefault="002735BD">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Решение задач по геометрической оптике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31,32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Решение задач. Ядерная физика. Энергия связи</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Решение уравнений.</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33,34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Решение качественных задач.</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r>
              <w:rPr>
                <w:rFonts w:ascii="Times New Roman" w:hAnsi="Times New Roman" w:cs="Times New Roman"/>
                <w:b/>
                <w:bCs/>
                <w:sz w:val="24"/>
                <w:szCs w:val="24"/>
                <w:lang w:val="en-US"/>
              </w:rPr>
              <w:t>2</w:t>
            </w: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ind w:firstLine="44"/>
              <w:jc w:val="both"/>
              <w:rPr>
                <w:rFonts w:ascii="Calibri" w:hAnsi="Calibri" w:cs="Calibri"/>
                <w:lang w:val="en-US"/>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9889"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r w:rsidR="002735BD">
        <w:tblPrEx>
          <w:tblCellMar>
            <w:top w:w="0" w:type="dxa"/>
            <w:bottom w:w="0" w:type="dxa"/>
          </w:tblCellMar>
        </w:tblPrEx>
        <w:trPr>
          <w:trHeight w:val="1"/>
        </w:trPr>
        <w:tc>
          <w:tcPr>
            <w:tcW w:w="6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7390"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735BD" w:rsidRDefault="002735BD">
            <w:pPr>
              <w:autoSpaceDE w:val="0"/>
              <w:autoSpaceDN w:val="0"/>
              <w:adjustRightInd w:val="0"/>
              <w:spacing w:after="0" w:line="240" w:lineRule="auto"/>
              <w:jc w:val="center"/>
              <w:rPr>
                <w:rFonts w:ascii="Calibri" w:hAnsi="Calibri" w:cs="Calibri"/>
                <w:lang w:val="en-US"/>
              </w:rPr>
            </w:pPr>
          </w:p>
        </w:tc>
        <w:tc>
          <w:tcPr>
            <w:tcW w:w="859" w:type="dxa"/>
            <w:tcBorders>
              <w:top w:val="single" w:sz="4" w:space="0" w:color="000000"/>
              <w:left w:val="single" w:sz="4" w:space="0" w:color="000000"/>
              <w:bottom w:val="single" w:sz="4" w:space="0" w:color="000000"/>
              <w:right w:val="single" w:sz="4" w:space="0" w:color="000000"/>
            </w:tcBorders>
            <w:shd w:val="clear" w:color="000000" w:fill="FFFFFF"/>
          </w:tcPr>
          <w:p w:rsidR="002735BD" w:rsidRDefault="002735BD">
            <w:pPr>
              <w:autoSpaceDE w:val="0"/>
              <w:autoSpaceDN w:val="0"/>
              <w:adjustRightInd w:val="0"/>
              <w:spacing w:after="0" w:line="240" w:lineRule="auto"/>
              <w:jc w:val="both"/>
              <w:rPr>
                <w:rFonts w:ascii="Calibri" w:hAnsi="Calibri" w:cs="Calibri"/>
                <w:lang w:val="en-US"/>
              </w:rPr>
            </w:pPr>
          </w:p>
        </w:tc>
      </w:tr>
    </w:tbl>
    <w:p w:rsidR="002735BD" w:rsidRDefault="002735BD" w:rsidP="002735BD">
      <w:pPr>
        <w:autoSpaceDE w:val="0"/>
        <w:autoSpaceDN w:val="0"/>
        <w:adjustRightInd w:val="0"/>
        <w:spacing w:before="240" w:after="60" w:line="360" w:lineRule="auto"/>
        <w:jc w:val="center"/>
        <w:rPr>
          <w:rFonts w:ascii="Times New Roman" w:hAnsi="Times New Roman" w:cs="Times New Roman"/>
          <w:sz w:val="24"/>
          <w:szCs w:val="24"/>
        </w:rPr>
      </w:pPr>
      <w:r>
        <w:rPr>
          <w:rFonts w:ascii="Times New Roman" w:hAnsi="Times New Roman" w:cs="Times New Roman"/>
          <w:sz w:val="24"/>
          <w:szCs w:val="24"/>
        </w:rPr>
        <w:t>Литература</w:t>
      </w:r>
    </w:p>
    <w:p w:rsidR="002735BD" w:rsidRDefault="002735BD" w:rsidP="002735BD">
      <w:pPr>
        <w:autoSpaceDE w:val="0"/>
        <w:autoSpaceDN w:val="0"/>
        <w:adjustRightInd w:val="0"/>
        <w:spacing w:before="240" w:after="60" w:line="360" w:lineRule="auto"/>
        <w:jc w:val="center"/>
        <w:rPr>
          <w:rFonts w:ascii="Times New Roman" w:hAnsi="Times New Roman" w:cs="Times New Roman"/>
          <w:sz w:val="24"/>
          <w:szCs w:val="24"/>
        </w:rPr>
      </w:pPr>
      <w:r w:rsidRPr="002735BD">
        <w:rPr>
          <w:rFonts w:ascii="Times New Roman" w:hAnsi="Times New Roman" w:cs="Times New Roman"/>
          <w:sz w:val="24"/>
          <w:szCs w:val="24"/>
        </w:rPr>
        <w:lastRenderedPageBreak/>
        <w:t>1.</w:t>
      </w:r>
      <w:r>
        <w:rPr>
          <w:rFonts w:ascii="Times New Roman" w:hAnsi="Times New Roman" w:cs="Times New Roman"/>
          <w:sz w:val="24"/>
          <w:szCs w:val="24"/>
        </w:rPr>
        <w:t xml:space="preserve">КабардинОФ, </w:t>
      </w:r>
      <w:proofErr w:type="spellStart"/>
      <w:r>
        <w:rPr>
          <w:rFonts w:ascii="Times New Roman" w:hAnsi="Times New Roman" w:cs="Times New Roman"/>
          <w:sz w:val="24"/>
          <w:szCs w:val="24"/>
        </w:rPr>
        <w:t>ОрловВА</w:t>
      </w:r>
      <w:proofErr w:type="spellEnd"/>
      <w:r>
        <w:rPr>
          <w:rFonts w:ascii="Times New Roman" w:hAnsi="Times New Roman" w:cs="Times New Roman"/>
          <w:sz w:val="24"/>
          <w:szCs w:val="24"/>
        </w:rPr>
        <w:t>. Физика 10 класс- Дрофа, 1998г</w:t>
      </w:r>
    </w:p>
    <w:p w:rsidR="002735BD" w:rsidRDefault="002735BD" w:rsidP="002735BD">
      <w:pPr>
        <w:autoSpaceDE w:val="0"/>
        <w:autoSpaceDN w:val="0"/>
        <w:adjustRightInd w:val="0"/>
        <w:spacing w:before="240" w:after="60" w:line="360" w:lineRule="auto"/>
        <w:jc w:val="center"/>
        <w:rPr>
          <w:rFonts w:ascii="Times New Roman" w:hAnsi="Times New Roman" w:cs="Times New Roman"/>
          <w:sz w:val="24"/>
          <w:szCs w:val="24"/>
        </w:rPr>
      </w:pPr>
      <w:r w:rsidRPr="002735BD">
        <w:rPr>
          <w:rFonts w:ascii="Times New Roman" w:hAnsi="Times New Roman" w:cs="Times New Roman"/>
          <w:sz w:val="24"/>
          <w:szCs w:val="24"/>
        </w:rPr>
        <w:t>2.</w:t>
      </w:r>
      <w:r>
        <w:rPr>
          <w:rFonts w:ascii="Times New Roman" w:hAnsi="Times New Roman" w:cs="Times New Roman"/>
          <w:sz w:val="24"/>
          <w:szCs w:val="24"/>
        </w:rPr>
        <w:t xml:space="preserve">КуперштейнЮС, </w:t>
      </w:r>
      <w:proofErr w:type="spellStart"/>
      <w:r>
        <w:rPr>
          <w:rFonts w:ascii="Times New Roman" w:hAnsi="Times New Roman" w:cs="Times New Roman"/>
          <w:sz w:val="24"/>
          <w:szCs w:val="24"/>
        </w:rPr>
        <w:t>МаронЕА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Фтзика</w:t>
      </w:r>
      <w:proofErr w:type="spellEnd"/>
      <w:r>
        <w:rPr>
          <w:rFonts w:ascii="Times New Roman" w:hAnsi="Times New Roman" w:cs="Times New Roman"/>
          <w:sz w:val="24"/>
          <w:szCs w:val="24"/>
        </w:rPr>
        <w:t>: контрольные работы 10-11 класс. Специальная литература,1998г.</w:t>
      </w:r>
    </w:p>
    <w:p w:rsidR="002735BD" w:rsidRDefault="002735BD" w:rsidP="002735BD">
      <w:pPr>
        <w:autoSpaceDE w:val="0"/>
        <w:autoSpaceDN w:val="0"/>
        <w:adjustRightInd w:val="0"/>
        <w:spacing w:before="240" w:after="60" w:line="360" w:lineRule="auto"/>
        <w:jc w:val="center"/>
        <w:rPr>
          <w:rFonts w:ascii="Times New Roman" w:hAnsi="Times New Roman" w:cs="Times New Roman"/>
          <w:sz w:val="24"/>
          <w:szCs w:val="24"/>
        </w:rPr>
      </w:pPr>
      <w:r w:rsidRPr="002735BD">
        <w:rPr>
          <w:rFonts w:ascii="Times New Roman" w:hAnsi="Times New Roman" w:cs="Times New Roman"/>
          <w:sz w:val="24"/>
          <w:szCs w:val="24"/>
        </w:rPr>
        <w:t>3.</w:t>
      </w:r>
      <w:r>
        <w:rPr>
          <w:rFonts w:ascii="Times New Roman" w:hAnsi="Times New Roman" w:cs="Times New Roman"/>
          <w:sz w:val="24"/>
          <w:szCs w:val="24"/>
        </w:rPr>
        <w:t>МаронАЕ, Физика. Законы, формулы, алгоритмы решения задач: материалы для подготовки к единому государственному экзамену. М; Дрофа,2008г</w:t>
      </w:r>
    </w:p>
    <w:p w:rsidR="002735BD" w:rsidRDefault="002735BD" w:rsidP="002735BD">
      <w:pPr>
        <w:autoSpaceDE w:val="0"/>
        <w:autoSpaceDN w:val="0"/>
        <w:adjustRightInd w:val="0"/>
        <w:spacing w:before="240" w:after="60" w:line="360" w:lineRule="auto"/>
        <w:jc w:val="center"/>
        <w:rPr>
          <w:rFonts w:ascii="Times New Roman" w:hAnsi="Times New Roman" w:cs="Times New Roman"/>
          <w:sz w:val="24"/>
          <w:szCs w:val="24"/>
        </w:rPr>
      </w:pPr>
      <w:r w:rsidRPr="002735BD">
        <w:rPr>
          <w:rFonts w:ascii="Times New Roman" w:hAnsi="Times New Roman" w:cs="Times New Roman"/>
          <w:sz w:val="24"/>
          <w:szCs w:val="24"/>
        </w:rPr>
        <w:t>4.</w:t>
      </w:r>
      <w:r>
        <w:rPr>
          <w:rFonts w:ascii="Times New Roman" w:hAnsi="Times New Roman" w:cs="Times New Roman"/>
          <w:sz w:val="24"/>
          <w:szCs w:val="24"/>
        </w:rPr>
        <w:t xml:space="preserve">ЧерноупанАИ, 1000 задач и решений, </w:t>
      </w:r>
      <w:proofErr w:type="spellStart"/>
      <w:r>
        <w:rPr>
          <w:rFonts w:ascii="Times New Roman" w:hAnsi="Times New Roman" w:cs="Times New Roman"/>
          <w:sz w:val="24"/>
          <w:szCs w:val="24"/>
        </w:rPr>
        <w:t>физикаМ</w:t>
      </w:r>
      <w:proofErr w:type="spellEnd"/>
      <w:r>
        <w:rPr>
          <w:rFonts w:ascii="Times New Roman" w:hAnsi="Times New Roman" w:cs="Times New Roman"/>
          <w:sz w:val="24"/>
          <w:szCs w:val="24"/>
        </w:rPr>
        <w:t>; Книжный до</w:t>
      </w:r>
      <w:proofErr w:type="gramStart"/>
      <w:r>
        <w:rPr>
          <w:rFonts w:ascii="Times New Roman" w:hAnsi="Times New Roman" w:cs="Times New Roman"/>
          <w:sz w:val="24"/>
          <w:szCs w:val="24"/>
        </w:rPr>
        <w:t>м</w:t>
      </w:r>
      <w:r w:rsidRPr="002735BD">
        <w:rPr>
          <w:rFonts w:ascii="Times New Roman" w:hAnsi="Times New Roman" w:cs="Times New Roman"/>
          <w:sz w:val="24"/>
          <w:szCs w:val="24"/>
        </w:rPr>
        <w:t>»</w:t>
      </w:r>
      <w:proofErr w:type="gramEnd"/>
      <w:r>
        <w:rPr>
          <w:rFonts w:ascii="Times New Roman" w:hAnsi="Times New Roman" w:cs="Times New Roman"/>
          <w:sz w:val="24"/>
          <w:szCs w:val="24"/>
        </w:rPr>
        <w:t>Университет</w:t>
      </w:r>
      <w:r w:rsidRPr="002735BD">
        <w:rPr>
          <w:rFonts w:ascii="Times New Roman" w:hAnsi="Times New Roman" w:cs="Times New Roman"/>
          <w:sz w:val="24"/>
          <w:szCs w:val="24"/>
        </w:rPr>
        <w:t>», 2000</w:t>
      </w:r>
      <w:r>
        <w:rPr>
          <w:rFonts w:ascii="Times New Roman" w:hAnsi="Times New Roman" w:cs="Times New Roman"/>
          <w:sz w:val="24"/>
          <w:szCs w:val="24"/>
        </w:rPr>
        <w:t>г</w:t>
      </w:r>
    </w:p>
    <w:p w:rsidR="002735BD" w:rsidRDefault="002735BD" w:rsidP="002735BD">
      <w:pPr>
        <w:autoSpaceDE w:val="0"/>
        <w:autoSpaceDN w:val="0"/>
        <w:adjustRightInd w:val="0"/>
        <w:spacing w:before="240" w:after="60" w:line="360" w:lineRule="auto"/>
        <w:jc w:val="center"/>
        <w:rPr>
          <w:rFonts w:ascii="Times New Roman" w:hAnsi="Times New Roman" w:cs="Times New Roman"/>
          <w:sz w:val="24"/>
          <w:szCs w:val="24"/>
        </w:rPr>
      </w:pPr>
      <w:r w:rsidRPr="002735BD">
        <w:rPr>
          <w:rFonts w:ascii="Times New Roman" w:hAnsi="Times New Roman" w:cs="Times New Roman"/>
          <w:sz w:val="24"/>
          <w:szCs w:val="24"/>
        </w:rPr>
        <w:t>5.</w:t>
      </w:r>
      <w:r>
        <w:rPr>
          <w:rFonts w:ascii="Times New Roman" w:hAnsi="Times New Roman" w:cs="Times New Roman"/>
          <w:sz w:val="24"/>
          <w:szCs w:val="24"/>
        </w:rPr>
        <w:t>ГольдфарбНИ. Физика: сборник задач. М: Просвещение,1997г.</w:t>
      </w:r>
    </w:p>
    <w:p w:rsidR="002735BD" w:rsidRPr="002735BD" w:rsidRDefault="002735BD" w:rsidP="002735BD">
      <w:pPr>
        <w:autoSpaceDE w:val="0"/>
        <w:autoSpaceDN w:val="0"/>
        <w:adjustRightInd w:val="0"/>
        <w:spacing w:after="0" w:line="360" w:lineRule="auto"/>
        <w:ind w:left="720"/>
        <w:rPr>
          <w:rFonts w:ascii="Calibri" w:hAnsi="Calibri" w:cs="Calibri"/>
        </w:rPr>
      </w:pPr>
    </w:p>
    <w:p w:rsidR="002735BD" w:rsidRPr="002735BD" w:rsidRDefault="002735BD" w:rsidP="002735BD">
      <w:pPr>
        <w:autoSpaceDE w:val="0"/>
        <w:autoSpaceDN w:val="0"/>
        <w:adjustRightInd w:val="0"/>
        <w:spacing w:after="0" w:line="240" w:lineRule="auto"/>
        <w:ind w:left="720"/>
        <w:rPr>
          <w:rFonts w:ascii="Calibri" w:hAnsi="Calibri" w:cs="Calibri"/>
        </w:rPr>
      </w:pPr>
    </w:p>
    <w:p w:rsidR="0020490B" w:rsidRDefault="002735BD"/>
    <w:sectPr w:rsidR="0020490B" w:rsidSect="00A64D04">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2206A0A"/>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0"/>
    <w:lvlOverride w:ilvl="0">
      <w:lvl w:ilvl="0">
        <w:numFmt w:val="bullet"/>
        <w:lvlText w:val=""/>
        <w:legacy w:legacy="1" w:legacySpace="0" w:legacyIndent="405"/>
        <w:lvlJc w:val="left"/>
        <w:rPr>
          <w:rFonts w:ascii="Symbol" w:hAnsi="Symbol" w:hint="default"/>
        </w:rPr>
      </w:lvl>
    </w:lvlOverride>
  </w:num>
  <w:num w:numId="3">
    <w:abstractNumId w:val="0"/>
    <w:lvlOverride w:ilvl="0">
      <w:lvl w:ilvl="0">
        <w:numFmt w:val="bullet"/>
        <w:lvlText w:val=""/>
        <w:legacy w:legacy="1" w:legacySpace="0" w:legacyIndent="283"/>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735BD"/>
    <w:rsid w:val="0023744B"/>
    <w:rsid w:val="002735BD"/>
    <w:rsid w:val="003348C3"/>
    <w:rsid w:val="00B25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5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festival.1september.ru/authors/102-867-10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2763</Words>
  <Characters>15755</Characters>
  <Application>Microsoft Office Word</Application>
  <DocSecurity>0</DocSecurity>
  <Lines>131</Lines>
  <Paragraphs>36</Paragraphs>
  <ScaleCrop>false</ScaleCrop>
  <Company/>
  <LinksUpToDate>false</LinksUpToDate>
  <CharactersWithSpaces>18482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2023-11-23T08:50:00Z</dcterms:created>
  <dcterms:modified xsi:type="dcterms:W3CDTF">2023-11-23T08:50:00Z</dcterms:modified>
</cp:coreProperties>
</file>